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9F" w:rsidRDefault="0004729F" w:rsidP="000472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29F" w:rsidRDefault="0004729F" w:rsidP="000472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29F" w:rsidRDefault="0004729F" w:rsidP="000472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29F" w:rsidRPr="0004729F" w:rsidRDefault="0004729F" w:rsidP="000472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4729F" w:rsidRDefault="0004729F" w:rsidP="00047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среди педагогических работников </w:t>
      </w:r>
    </w:p>
    <w:p w:rsidR="0004729F" w:rsidRDefault="0004729F" w:rsidP="00047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организаций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Красноярска </w:t>
      </w:r>
    </w:p>
    <w:p w:rsidR="0004729F" w:rsidRDefault="0004729F" w:rsidP="00047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«Лучший педагогический проект»</w:t>
      </w:r>
    </w:p>
    <w:p w:rsidR="0004729F" w:rsidRDefault="0004729F" w:rsidP="00047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29F" w:rsidRDefault="0004729F" w:rsidP="000472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«Индивидуализация образовательного процесса </w:t>
      </w:r>
    </w:p>
    <w:p w:rsidR="0004729F" w:rsidRDefault="0004729F" w:rsidP="000472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дошкольной образовательной организации»</w:t>
      </w:r>
    </w:p>
    <w:p w:rsidR="0004729F" w:rsidRPr="003110E2" w:rsidRDefault="0004729F" w:rsidP="00047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0E2">
        <w:rPr>
          <w:rFonts w:ascii="Times New Roman" w:hAnsi="Times New Roman" w:cs="Times New Roman"/>
          <w:sz w:val="28"/>
          <w:szCs w:val="28"/>
        </w:rPr>
        <w:t>Проект «</w:t>
      </w:r>
      <w:proofErr w:type="spellStart"/>
      <w:r w:rsidRPr="003110E2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proofErr w:type="gramStart"/>
      <w:r w:rsidRPr="003110E2">
        <w:rPr>
          <w:rFonts w:ascii="Times New Roman" w:hAnsi="Times New Roman" w:cs="Times New Roman"/>
          <w:sz w:val="28"/>
          <w:szCs w:val="28"/>
          <w:lang w:val="en-US"/>
        </w:rPr>
        <w:t>TV</w:t>
      </w:r>
      <w:proofErr w:type="spellStart"/>
      <w:proofErr w:type="gramEnd"/>
      <w:r w:rsidRPr="003110E2">
        <w:rPr>
          <w:rFonts w:ascii="Times New Roman" w:hAnsi="Times New Roman" w:cs="Times New Roman"/>
          <w:sz w:val="28"/>
          <w:szCs w:val="28"/>
        </w:rPr>
        <w:t>орчество</w:t>
      </w:r>
      <w:proofErr w:type="spellEnd"/>
      <w:r w:rsidRPr="003110E2">
        <w:rPr>
          <w:rFonts w:ascii="Times New Roman" w:hAnsi="Times New Roman" w:cs="Times New Roman"/>
          <w:sz w:val="28"/>
          <w:szCs w:val="28"/>
        </w:rPr>
        <w:t xml:space="preserve"> в детском саду» </w:t>
      </w:r>
    </w:p>
    <w:p w:rsidR="0004729F" w:rsidRDefault="0004729F" w:rsidP="00047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110E2">
        <w:rPr>
          <w:rFonts w:ascii="Times New Roman" w:hAnsi="Times New Roman" w:cs="Times New Roman"/>
          <w:sz w:val="28"/>
          <w:szCs w:val="28"/>
        </w:rPr>
        <w:t>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автономное дошкольное образовательное учреждение </w:t>
      </w:r>
    </w:p>
    <w:p w:rsidR="0004729F" w:rsidRPr="003110E2" w:rsidRDefault="0004729F" w:rsidP="000472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316»</w:t>
      </w:r>
    </w:p>
    <w:p w:rsidR="0004729F" w:rsidRDefault="0004729F" w:rsidP="000472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реализации проекта: 01.09.24 г. – 25.08.26 г. </w:t>
      </w:r>
    </w:p>
    <w:p w:rsidR="0004729F" w:rsidRDefault="0004729F" w:rsidP="0004729F">
      <w:pPr>
        <w:tabs>
          <w:tab w:val="left" w:pos="2610"/>
          <w:tab w:val="center" w:pos="510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</w:p>
    <w:p w:rsidR="0004729F" w:rsidRDefault="0004729F" w:rsidP="0004729F">
      <w:pPr>
        <w:tabs>
          <w:tab w:val="left" w:pos="2610"/>
          <w:tab w:val="center" w:pos="510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729F" w:rsidRDefault="0004729F" w:rsidP="0004729F">
      <w:pPr>
        <w:tabs>
          <w:tab w:val="left" w:pos="2610"/>
          <w:tab w:val="center" w:pos="5102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Авторы-разработчики проекта: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0E2">
        <w:rPr>
          <w:rFonts w:ascii="Times New Roman" w:hAnsi="Times New Roman" w:cs="Times New Roman"/>
          <w:sz w:val="28"/>
          <w:szCs w:val="28"/>
        </w:rPr>
        <w:t xml:space="preserve">Белоглазова </w:t>
      </w:r>
      <w:r>
        <w:rPr>
          <w:rFonts w:ascii="Times New Roman" w:hAnsi="Times New Roman" w:cs="Times New Roman"/>
          <w:sz w:val="28"/>
          <w:szCs w:val="28"/>
        </w:rPr>
        <w:t>Елена Сергеевна, заведующий МАДОУ № 316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 Маргарита Владимировна, учитель-логопед</w:t>
      </w:r>
    </w:p>
    <w:p w:rsidR="0004729F" w:rsidRPr="003110E2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Огородникова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Егоровна, воспитатель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10E2">
        <w:rPr>
          <w:rFonts w:ascii="Times New Roman" w:hAnsi="Times New Roman" w:cs="Times New Roman"/>
          <w:sz w:val="28"/>
          <w:szCs w:val="28"/>
        </w:rPr>
        <w:t>Порываева Елена</w:t>
      </w:r>
      <w:r>
        <w:rPr>
          <w:rFonts w:ascii="Times New Roman" w:hAnsi="Times New Roman" w:cs="Times New Roman"/>
          <w:sz w:val="28"/>
          <w:szCs w:val="28"/>
        </w:rPr>
        <w:t xml:space="preserve"> Викторовна, воспитатель</w:t>
      </w:r>
    </w:p>
    <w:p w:rsidR="0004729F" w:rsidRDefault="0004729F" w:rsidP="00047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729F" w:rsidRDefault="0004729F" w:rsidP="00047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729F" w:rsidRDefault="0004729F" w:rsidP="00047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729F" w:rsidRDefault="0004729F" w:rsidP="00047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4729F" w:rsidRDefault="0004729F" w:rsidP="00047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2024</w:t>
      </w:r>
    </w:p>
    <w:p w:rsidR="0004729F" w:rsidRPr="00F3290D" w:rsidRDefault="0004729F" w:rsidP="00047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729F" w:rsidRPr="00F3290D" w:rsidSect="002E0767">
          <w:footerReference w:type="default" r:id="rId7"/>
          <w:pgSz w:w="11906" w:h="16838"/>
          <w:pgMar w:top="1134" w:right="1134" w:bottom="1134" w:left="1134" w:header="709" w:footer="709" w:gutter="0"/>
          <w:pgNumType w:start="0"/>
          <w:cols w:space="708"/>
          <w:titlePg/>
          <w:docGrid w:linePitch="360"/>
        </w:sectPr>
      </w:pPr>
    </w:p>
    <w:p w:rsidR="0004729F" w:rsidRPr="00D621D5" w:rsidRDefault="0004729F" w:rsidP="00047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D5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04729F" w:rsidRPr="00A64B0A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B0A">
        <w:rPr>
          <w:rFonts w:ascii="Times New Roman" w:hAnsi="Times New Roman" w:cs="Times New Roman"/>
          <w:b/>
          <w:sz w:val="28"/>
          <w:szCs w:val="28"/>
        </w:rPr>
        <w:t>Аннотация проекта</w:t>
      </w:r>
      <w:r w:rsidRPr="00A64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29F" w:rsidRPr="00A64B0A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4B0A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способ раскрытия особенностей формирования социально развитой, творческой, интеллектуальной личности, развития культурно-нравственных ценностей, активной гражданской позиции.</w:t>
      </w:r>
    </w:p>
    <w:p w:rsidR="0004729F" w:rsidRPr="007316E0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 проекта: </w:t>
      </w:r>
      <w:r w:rsidRPr="00297004">
        <w:rPr>
          <w:rFonts w:ascii="Times New Roman" w:hAnsi="Times New Roman" w:cs="Times New Roman"/>
          <w:sz w:val="28"/>
          <w:szCs w:val="28"/>
        </w:rPr>
        <w:t>дети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004">
        <w:rPr>
          <w:rFonts w:ascii="Times New Roman" w:hAnsi="Times New Roman" w:cs="Times New Roman"/>
          <w:sz w:val="28"/>
          <w:szCs w:val="28"/>
        </w:rPr>
        <w:t>МАДОУ № 316</w:t>
      </w:r>
      <w:r>
        <w:rPr>
          <w:rFonts w:ascii="Times New Roman" w:hAnsi="Times New Roman" w:cs="Times New Roman"/>
          <w:sz w:val="28"/>
          <w:szCs w:val="28"/>
        </w:rPr>
        <w:t>, педагоги, родители (законные представители).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Сроки реализации проекта: </w:t>
      </w:r>
      <w:r>
        <w:rPr>
          <w:rFonts w:ascii="Times New Roman" w:hAnsi="Times New Roman" w:cs="Times New Roman"/>
          <w:sz w:val="28"/>
          <w:szCs w:val="28"/>
        </w:rPr>
        <w:t>01.09.24 г. – 25.08.26 г.</w:t>
      </w:r>
    </w:p>
    <w:p w:rsidR="0004729F" w:rsidRPr="00A64B0A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продукт: </w:t>
      </w:r>
      <w:r w:rsidRPr="00B61B4D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spellStart"/>
      <w:r w:rsidRPr="00B61B4D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A64B0A">
        <w:rPr>
          <w:rFonts w:ascii="Times New Roman" w:hAnsi="Times New Roman" w:cs="Times New Roman"/>
          <w:sz w:val="28"/>
          <w:szCs w:val="28"/>
        </w:rPr>
        <w:t xml:space="preserve">собственные </w:t>
      </w:r>
      <w:proofErr w:type="spellStart"/>
      <w:r w:rsidRPr="00A64B0A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A64B0A">
        <w:rPr>
          <w:rFonts w:ascii="Times New Roman" w:hAnsi="Times New Roman" w:cs="Times New Roman"/>
          <w:sz w:val="28"/>
          <w:szCs w:val="28"/>
        </w:rPr>
        <w:t xml:space="preserve"> продукты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условиях развития информационных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становится неотъемлемой частью образовательного процесса в детском саду.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популярное и интересное детям направление имеет значительный образовательный и воспитательный потенциал, который открывает перед дошкольниками возможности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творческих и учебных целях, затрагивает широкий спектр социально-значимых тем, формирует позитивное отношение к базовым ценностях общества и нравственным установкам ребёнка.</w:t>
      </w:r>
    </w:p>
    <w:p w:rsidR="0004729F" w:rsidRPr="00BE775C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0B4">
        <w:rPr>
          <w:rFonts w:ascii="Times New Roman" w:hAnsi="Times New Roman" w:cs="Times New Roman"/>
          <w:sz w:val="28"/>
          <w:szCs w:val="28"/>
        </w:rPr>
        <w:t>Федеральный государственный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образовательный стандарт дошкольного образования  предъявляет требования к образовательной среде, которая должна быть максимально насыщенной, а в методических рекомендациях чётко регламентировано использование цифровых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дошкольных группах. Следовательно, умение разбираться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формах и критически оценивать получаемую информацию становится необходимым навыком с самого раннего возраста.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A2">
        <w:rPr>
          <w:rFonts w:ascii="Times New Roman" w:hAnsi="Times New Roman" w:cs="Times New Roman"/>
          <w:sz w:val="28"/>
          <w:szCs w:val="28"/>
        </w:rPr>
        <w:t>Современные дети</w:t>
      </w:r>
      <w:r>
        <w:rPr>
          <w:rFonts w:ascii="Times New Roman" w:hAnsi="Times New Roman" w:cs="Times New Roman"/>
          <w:sz w:val="28"/>
          <w:szCs w:val="28"/>
        </w:rPr>
        <w:t xml:space="preserve"> растут в условиях информационного изобилия,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медиаплатформа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уже неотъемлемая часть детской повседневной жизни. Дошкольникам приходится сталкиваться с непрерывно растущим потоком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информации, в котором появляются трудности при проявлении поисковых навыков и самостоятельной оценке полученной информации. Можно определить некоторые проблемы влияния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сферы в воспитании детей дошкольного возраста: </w:t>
      </w:r>
    </w:p>
    <w:p w:rsidR="0004729F" w:rsidRDefault="0004729F" w:rsidP="0004729F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1269">
        <w:rPr>
          <w:rFonts w:ascii="Times New Roman" w:hAnsi="Times New Roman" w:cs="Times New Roman"/>
          <w:sz w:val="28"/>
          <w:szCs w:val="28"/>
        </w:rPr>
        <w:t xml:space="preserve">неконтролируемое потребление </w:t>
      </w:r>
      <w:proofErr w:type="gramStart"/>
      <w:r w:rsidRPr="00631269">
        <w:rPr>
          <w:rFonts w:ascii="Times New Roman" w:hAnsi="Times New Roman" w:cs="Times New Roman"/>
          <w:sz w:val="28"/>
          <w:szCs w:val="28"/>
        </w:rPr>
        <w:t>некачественной</w:t>
      </w:r>
      <w:proofErr w:type="gramEnd"/>
      <w:r w:rsidRPr="00631269">
        <w:rPr>
          <w:rFonts w:ascii="Times New Roman" w:hAnsi="Times New Roman" w:cs="Times New Roman"/>
          <w:sz w:val="28"/>
          <w:szCs w:val="28"/>
        </w:rPr>
        <w:t xml:space="preserve"> и несоответствующей </w:t>
      </w:r>
    </w:p>
    <w:p w:rsidR="0004729F" w:rsidRPr="00897475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75">
        <w:rPr>
          <w:rFonts w:ascii="Times New Roman" w:hAnsi="Times New Roman" w:cs="Times New Roman"/>
          <w:sz w:val="28"/>
          <w:szCs w:val="28"/>
        </w:rPr>
        <w:t>возрасту информации, что препятствует формированию речи, не даёт определённых стимулов для физического и психического развития;</w:t>
      </w:r>
    </w:p>
    <w:p w:rsidR="0004729F" w:rsidRDefault="0004729F" w:rsidP="0004729F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клипового мышления, под воздействием которого </w:t>
      </w:r>
    </w:p>
    <w:p w:rsidR="0004729F" w:rsidRPr="00897475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475">
        <w:rPr>
          <w:rFonts w:ascii="Times New Roman" w:hAnsi="Times New Roman" w:cs="Times New Roman"/>
          <w:sz w:val="28"/>
          <w:szCs w:val="28"/>
        </w:rPr>
        <w:t xml:space="preserve">изменяется восприятие окружающего мира как со стороны </w:t>
      </w:r>
      <w:proofErr w:type="spellStart"/>
      <w:r w:rsidRPr="00897475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897475">
        <w:rPr>
          <w:rFonts w:ascii="Times New Roman" w:hAnsi="Times New Roman" w:cs="Times New Roman"/>
          <w:sz w:val="28"/>
          <w:szCs w:val="28"/>
        </w:rPr>
        <w:t xml:space="preserve">, духовно-нравственных ценностей, так и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897475">
        <w:rPr>
          <w:rFonts w:ascii="Times New Roman" w:hAnsi="Times New Roman" w:cs="Times New Roman"/>
          <w:sz w:val="28"/>
          <w:szCs w:val="28"/>
        </w:rPr>
        <w:t xml:space="preserve"> интеллектуальных и личностных качеств.</w:t>
      </w:r>
    </w:p>
    <w:p w:rsidR="0004729F" w:rsidRPr="00E16DB4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 как современные дошкольники активно пользуются своими «цифровыми» навыками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медиапространстве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данные способности необходимо использовать в образовании и воспитании, направив их на познание мира, развитие личностных качеств, социально-культурных навыков,  профессиональное самоопределение. Какие ценности будут сформированы у детей дошкольного возраста, зависит сегодня не только дошкольного учреждения, но и от семьи.</w:t>
      </w:r>
      <w:r w:rsidRPr="004E6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педагогической поддержки и творческого развития детей в информационном обществе педагогу необходимо осознание актуальности новых форм взаимодействия всех участников образовательных отношений, которое предполагает сотрудничество педагога, ребёнка и родителя. Одной из таких форм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которое рассматривается как «процесс созидательной деятельности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сфере и его предметные результаты».</w:t>
      </w:r>
      <w:r w:rsidRPr="004E6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подготовить новое поколение к жизни в современных информационных условиях, к восприятию различной информации, научить понимать её, овладевать способами общения.</w:t>
      </w:r>
    </w:p>
    <w:p w:rsidR="0004729F" w:rsidRPr="00A64B0A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создание игровой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раскрывающей возможности личностного развития ребёнка, его позитивной социализации,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инициативы и творчества с учётом индивидуальных возможностей на основе сотрудничества со сверстниками и взрослыми.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4729F" w:rsidRDefault="0004729F" w:rsidP="0004729F">
      <w:pPr>
        <w:pStyle w:val="af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5E">
        <w:rPr>
          <w:rFonts w:ascii="Times New Roman" w:hAnsi="Times New Roman" w:cs="Times New Roman"/>
          <w:sz w:val="28"/>
          <w:szCs w:val="28"/>
        </w:rPr>
        <w:t>организовать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пространство, включающее </w:t>
      </w:r>
    </w:p>
    <w:p w:rsidR="0004729F" w:rsidRPr="001D737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37F">
        <w:rPr>
          <w:rFonts w:ascii="Times New Roman" w:hAnsi="Times New Roman" w:cs="Times New Roman"/>
          <w:sz w:val="28"/>
          <w:szCs w:val="28"/>
        </w:rPr>
        <w:t>индивидуализацию предметно-простран</w:t>
      </w:r>
      <w:r>
        <w:rPr>
          <w:rFonts w:ascii="Times New Roman" w:hAnsi="Times New Roman" w:cs="Times New Roman"/>
          <w:sz w:val="28"/>
          <w:szCs w:val="28"/>
        </w:rPr>
        <w:t>ственной среды,</w:t>
      </w:r>
      <w:r w:rsidRPr="001D737F">
        <w:rPr>
          <w:rFonts w:ascii="Times New Roman" w:hAnsi="Times New Roman" w:cs="Times New Roman"/>
          <w:sz w:val="28"/>
          <w:szCs w:val="28"/>
        </w:rPr>
        <w:t xml:space="preserve"> направленное на повышение иниц</w:t>
      </w:r>
      <w:r>
        <w:rPr>
          <w:rFonts w:ascii="Times New Roman" w:hAnsi="Times New Roman" w:cs="Times New Roman"/>
          <w:sz w:val="28"/>
          <w:szCs w:val="28"/>
        </w:rPr>
        <w:t>иативы и творческого потенциала</w:t>
      </w:r>
      <w:r w:rsidRPr="001D737F">
        <w:rPr>
          <w:rFonts w:ascii="Times New Roman" w:hAnsi="Times New Roman" w:cs="Times New Roman"/>
          <w:sz w:val="28"/>
          <w:szCs w:val="28"/>
        </w:rPr>
        <w:t xml:space="preserve"> детей; </w:t>
      </w:r>
      <w:proofErr w:type="gramEnd"/>
    </w:p>
    <w:p w:rsidR="0004729F" w:rsidRDefault="0004729F" w:rsidP="0004729F">
      <w:pPr>
        <w:pStyle w:val="af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развивать коммуникативные навыки,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креативное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мышление, умение </w:t>
      </w:r>
    </w:p>
    <w:p w:rsidR="0004729F" w:rsidRPr="001D737F" w:rsidRDefault="0004729F" w:rsidP="000472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D737F">
        <w:rPr>
          <w:rFonts w:ascii="Times New Roman" w:hAnsi="Times New Roman" w:cs="Times New Roman"/>
          <w:spacing w:val="1"/>
          <w:sz w:val="28"/>
          <w:szCs w:val="28"/>
        </w:rPr>
        <w:t>работать в коллективе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в процессе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медиатворчества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дошкольников;</w:t>
      </w:r>
    </w:p>
    <w:p w:rsidR="0004729F" w:rsidRDefault="0004729F" w:rsidP="0004729F">
      <w:pPr>
        <w:pStyle w:val="af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D737F">
        <w:rPr>
          <w:rFonts w:ascii="Times New Roman" w:hAnsi="Times New Roman" w:cs="Times New Roman"/>
          <w:spacing w:val="1"/>
          <w:sz w:val="28"/>
          <w:szCs w:val="28"/>
        </w:rPr>
        <w:t xml:space="preserve">повысить уровень социальной ответственности и </w:t>
      </w:r>
      <w:proofErr w:type="spellStart"/>
      <w:r w:rsidRPr="001D737F">
        <w:rPr>
          <w:rFonts w:ascii="Times New Roman" w:hAnsi="Times New Roman" w:cs="Times New Roman"/>
          <w:spacing w:val="1"/>
          <w:sz w:val="28"/>
          <w:szCs w:val="28"/>
        </w:rPr>
        <w:t>медиаграмотности</w:t>
      </w:r>
      <w:proofErr w:type="spellEnd"/>
      <w:r w:rsidRPr="001D737F">
        <w:rPr>
          <w:rFonts w:ascii="Times New Roman" w:hAnsi="Times New Roman" w:cs="Times New Roman"/>
          <w:spacing w:val="1"/>
          <w:sz w:val="28"/>
          <w:szCs w:val="28"/>
        </w:rPr>
        <w:t xml:space="preserve"> у </w:t>
      </w:r>
    </w:p>
    <w:p w:rsidR="0004729F" w:rsidRPr="001D737F" w:rsidRDefault="0004729F" w:rsidP="000472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D737F">
        <w:rPr>
          <w:rFonts w:ascii="Times New Roman" w:hAnsi="Times New Roman" w:cs="Times New Roman"/>
          <w:spacing w:val="1"/>
          <w:sz w:val="28"/>
          <w:szCs w:val="28"/>
        </w:rPr>
        <w:t xml:space="preserve">старших дошкольников, педагогов и родителей через сотрудничество в </w:t>
      </w:r>
      <w:proofErr w:type="spellStart"/>
      <w:r w:rsidRPr="001D737F">
        <w:rPr>
          <w:rFonts w:ascii="Times New Roman" w:hAnsi="Times New Roman" w:cs="Times New Roman"/>
          <w:spacing w:val="1"/>
          <w:sz w:val="28"/>
          <w:szCs w:val="28"/>
        </w:rPr>
        <w:t>медиатворчестве</w:t>
      </w:r>
      <w:proofErr w:type="spellEnd"/>
      <w:r w:rsidRPr="001D737F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04729F" w:rsidRPr="002A2831" w:rsidRDefault="0004729F" w:rsidP="0004729F">
      <w:pPr>
        <w:pStyle w:val="af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A15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способствовать развитию активной позиции родителей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(законных </w:t>
      </w:r>
      <w:proofErr w:type="gramEnd"/>
    </w:p>
    <w:p w:rsidR="0004729F" w:rsidRPr="002A2831" w:rsidRDefault="0004729F" w:rsidP="0004729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A28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представителей) в воспитании и </w:t>
      </w:r>
      <w:r w:rsidRPr="001D737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образовании детей, формировании гражданственной активности и культуры, повышать  степень их участия в педагогическом процессе.</w:t>
      </w:r>
    </w:p>
    <w:p w:rsidR="0004729F" w:rsidRPr="00AF4B3B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</w:p>
    <w:tbl>
      <w:tblPr>
        <w:tblStyle w:val="aa"/>
        <w:tblW w:w="0" w:type="auto"/>
        <w:tblInd w:w="250" w:type="dxa"/>
        <w:tblLook w:val="04A0"/>
      </w:tblPr>
      <w:tblGrid>
        <w:gridCol w:w="1845"/>
        <w:gridCol w:w="7652"/>
      </w:tblGrid>
      <w:tr w:rsidR="0004729F" w:rsidRPr="00D621D5" w:rsidTr="003F2819">
        <w:tc>
          <w:tcPr>
            <w:tcW w:w="1845" w:type="dxa"/>
            <w:vAlign w:val="center"/>
          </w:tcPr>
          <w:p w:rsidR="0004729F" w:rsidRPr="00D409B2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409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 дошкольников</w:t>
            </w:r>
          </w:p>
        </w:tc>
        <w:tc>
          <w:tcPr>
            <w:tcW w:w="765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436"/>
            </w:tblGrid>
            <w:tr w:rsidR="0004729F" w:rsidRPr="00D409B2" w:rsidTr="003F2819">
              <w:trPr>
                <w:trHeight w:val="2608"/>
              </w:trPr>
              <w:tc>
                <w:tcPr>
                  <w:tcW w:w="0" w:type="auto"/>
                </w:tcPr>
                <w:p w:rsidR="0004729F" w:rsidRPr="00D409B2" w:rsidRDefault="0004729F" w:rsidP="003F2819">
                  <w:pPr>
                    <w:pStyle w:val="Default"/>
                    <w:jc w:val="both"/>
                  </w:pPr>
                  <w:r w:rsidRPr="00D409B2">
                    <w:t xml:space="preserve">- получение первого опыта </w:t>
                  </w:r>
                  <w:proofErr w:type="spellStart"/>
                  <w:r w:rsidRPr="00D409B2">
                    <w:t>медиатворчества</w:t>
                  </w:r>
                  <w:proofErr w:type="spellEnd"/>
                  <w:r w:rsidRPr="00D409B2">
                    <w:t xml:space="preserve"> в детском саду, создание </w:t>
                  </w:r>
                  <w:proofErr w:type="gramStart"/>
                  <w:r w:rsidRPr="00D409B2">
                    <w:t>собственных</w:t>
                  </w:r>
                  <w:proofErr w:type="gramEnd"/>
                  <w:r w:rsidRPr="00D409B2">
                    <w:t xml:space="preserve"> и коллективных </w:t>
                  </w:r>
                  <w:proofErr w:type="spellStart"/>
                  <w:r w:rsidRPr="00D409B2">
                    <w:t>медиапродуктов</w:t>
                  </w:r>
                  <w:proofErr w:type="spellEnd"/>
                  <w:r w:rsidRPr="00D409B2">
                    <w:t>;</w:t>
                  </w:r>
                </w:p>
                <w:p w:rsidR="0004729F" w:rsidRPr="00D409B2" w:rsidRDefault="0004729F" w:rsidP="003F28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9B2">
                    <w:rPr>
                      <w:sz w:val="24"/>
                      <w:szCs w:val="24"/>
                    </w:rPr>
                    <w:t xml:space="preserve">- </w:t>
                  </w:r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процессе </w:t>
                  </w:r>
                  <w:proofErr w:type="spellStart"/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медиатворческой</w:t>
                  </w:r>
                  <w:proofErr w:type="spellEnd"/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деятельности дошкольники научатся </w:t>
                  </w:r>
                </w:p>
                <w:p w:rsidR="0004729F" w:rsidRPr="00D409B2" w:rsidRDefault="0004729F" w:rsidP="003F28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планировать и реализовывать свои планы, критически относиться к информации, выражать свои идеи, фантазии и чувства через создание </w:t>
                  </w:r>
                  <w:proofErr w:type="spellStart"/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медийных</w:t>
                  </w:r>
                  <w:proofErr w:type="spellEnd"/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продуктов;</w:t>
                  </w:r>
                </w:p>
                <w:p w:rsidR="0004729F" w:rsidRPr="00D409B2" w:rsidRDefault="0004729F" w:rsidP="003F2819">
                  <w:pPr>
                    <w:pStyle w:val="Default"/>
                    <w:jc w:val="both"/>
                  </w:pPr>
                  <w:r w:rsidRPr="00D409B2">
                    <w:t xml:space="preserve">- сформируется положительный эмоциональный фон на события и чувство осознания своей «личности» в </w:t>
                  </w:r>
                  <w:proofErr w:type="spellStart"/>
                  <w:r w:rsidRPr="00D409B2">
                    <w:t>медиапространстве</w:t>
                  </w:r>
                  <w:proofErr w:type="spellEnd"/>
                  <w:r w:rsidRPr="00D409B2">
                    <w:t>;</w:t>
                  </w:r>
                </w:p>
                <w:p w:rsidR="0004729F" w:rsidRPr="00D409B2" w:rsidRDefault="0004729F" w:rsidP="003F28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дети научатся обмениваться информацией, организовывать взаимодействие, устанавливать партнёрские взаимоотношения как со сверстниками, так и </w:t>
                  </w:r>
                  <w:proofErr w:type="gramStart"/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взрослыми;</w:t>
                  </w:r>
                </w:p>
                <w:p w:rsidR="0004729F" w:rsidRPr="00D409B2" w:rsidRDefault="0004729F" w:rsidP="003F28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 детей появятся практические навыки проявления ответственного </w:t>
                  </w:r>
                </w:p>
                <w:p w:rsidR="0004729F" w:rsidRPr="00D409B2" w:rsidRDefault="0004729F" w:rsidP="003F28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поведения, осознанное применение накопленного опыта в собственной деятельности, а так же проявление внимание к другим, оказание помощи и поддержки; </w:t>
                  </w:r>
                </w:p>
                <w:p w:rsidR="0004729F" w:rsidRPr="00D409B2" w:rsidRDefault="0004729F" w:rsidP="003F28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09B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дошкольники получат начальные знания профессионального самоопределения;  </w:t>
                  </w:r>
                </w:p>
                <w:p w:rsidR="0004729F" w:rsidRPr="00D409B2" w:rsidRDefault="0004729F" w:rsidP="003F2819">
                  <w:pPr>
                    <w:pStyle w:val="Default"/>
                    <w:jc w:val="both"/>
                  </w:pPr>
                  <w:r w:rsidRPr="00D409B2">
                    <w:t>- в процессе взаимодействия формируются семейные ценности и нравственные ориентиры</w:t>
                  </w:r>
                </w:p>
              </w:tc>
            </w:tr>
          </w:tbl>
          <w:p w:rsidR="0004729F" w:rsidRPr="00D409B2" w:rsidRDefault="0004729F" w:rsidP="003F28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04729F" w:rsidRPr="00D621D5" w:rsidTr="003F2819">
        <w:trPr>
          <w:trHeight w:val="558"/>
        </w:trPr>
        <w:tc>
          <w:tcPr>
            <w:tcW w:w="1845" w:type="dxa"/>
            <w:vAlign w:val="center"/>
          </w:tcPr>
          <w:p w:rsidR="0004729F" w:rsidRPr="00D409B2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409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для педагогов</w:t>
            </w:r>
          </w:p>
        </w:tc>
        <w:tc>
          <w:tcPr>
            <w:tcW w:w="7652" w:type="dxa"/>
            <w:vAlign w:val="center"/>
          </w:tcPr>
          <w:p w:rsidR="0004729F" w:rsidRPr="00D409B2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2">
              <w:rPr>
                <w:rFonts w:ascii="Times New Roman" w:hAnsi="Times New Roman" w:cs="Times New Roman"/>
                <w:sz w:val="24"/>
                <w:szCs w:val="24"/>
              </w:rPr>
              <w:t>- в ходе практико-ориентированного проекта будет организовано безопасное игровое пространство для проявления инициативы и самовыражения, самостоятельного творчества детей с учётом их индивидуальных потребностей и интересов, личного вклада в процесс развития и саморазвития;</w:t>
            </w:r>
          </w:p>
          <w:p w:rsidR="0004729F" w:rsidRPr="00D409B2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D409B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совместно с родителями начнут формировать комплексную </w:t>
            </w:r>
            <w:proofErr w:type="spellStart"/>
            <w:r w:rsidRPr="00D409B2">
              <w:rPr>
                <w:rFonts w:ascii="Times New Roman" w:hAnsi="Times New Roman" w:cs="Times New Roman"/>
                <w:sz w:val="24"/>
                <w:szCs w:val="24"/>
              </w:rPr>
              <w:t>медиасреду</w:t>
            </w:r>
            <w:proofErr w:type="spellEnd"/>
            <w:r w:rsidRPr="00D409B2">
              <w:rPr>
                <w:rFonts w:ascii="Times New Roman" w:hAnsi="Times New Roman" w:cs="Times New Roman"/>
                <w:sz w:val="24"/>
                <w:szCs w:val="24"/>
              </w:rPr>
              <w:t xml:space="preserve"> в ДОУ, включающую современные электронно-образовательные ресурсы с учётом </w:t>
            </w:r>
            <w:proofErr w:type="spellStart"/>
            <w:r w:rsidRPr="00D409B2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D409B2">
              <w:rPr>
                <w:rFonts w:ascii="Times New Roman" w:hAnsi="Times New Roman" w:cs="Times New Roman"/>
                <w:sz w:val="24"/>
                <w:szCs w:val="24"/>
              </w:rPr>
              <w:t xml:space="preserve"> и духовно-нравственных ценностей;</w:t>
            </w:r>
          </w:p>
          <w:p w:rsidR="0004729F" w:rsidRPr="00D409B2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установление единства стремлений и взглядов на процесс обучения и воспитания дошкольников во взаимодействии с семьями воспитанников;</w:t>
            </w:r>
          </w:p>
          <w:p w:rsidR="0004729F" w:rsidRPr="00D409B2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получение</w:t>
            </w:r>
            <w:r w:rsidRPr="00D40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ой реализации</w:t>
            </w:r>
            <w:r w:rsidRPr="00D40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профессиональной деятельности;</w:t>
            </w:r>
          </w:p>
          <w:p w:rsidR="0004729F" w:rsidRPr="00D409B2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409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организация успешной и результативной практики в рамках федеральной инновационной площадки «Мир дошкольника: семья, детский сад, школа, социум» ВОО «Воспитатели России»</w:t>
            </w:r>
          </w:p>
        </w:tc>
      </w:tr>
      <w:tr w:rsidR="0004729F" w:rsidRPr="00D621D5" w:rsidTr="003F2819">
        <w:trPr>
          <w:trHeight w:val="850"/>
        </w:trPr>
        <w:tc>
          <w:tcPr>
            <w:tcW w:w="1845" w:type="dxa"/>
            <w:vAlign w:val="center"/>
          </w:tcPr>
          <w:p w:rsidR="0004729F" w:rsidRPr="00D409B2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409B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для родителей</w:t>
            </w:r>
          </w:p>
        </w:tc>
        <w:tc>
          <w:tcPr>
            <w:tcW w:w="7652" w:type="dxa"/>
            <w:vAlign w:val="center"/>
          </w:tcPr>
          <w:p w:rsidR="0004729F" w:rsidRPr="00D409B2" w:rsidRDefault="0004729F" w:rsidP="003F2819">
            <w:pPr>
              <w:pStyle w:val="Default"/>
              <w:jc w:val="both"/>
            </w:pPr>
            <w:r w:rsidRPr="00D409B2">
              <w:t>- партнёрские отношения повысят мотивацию к систематическому сотрудничеству в образовательном процессе с ДОУ, повысят положительный эмоциональный микроклимат между семьёй и ДОУ;</w:t>
            </w:r>
          </w:p>
          <w:p w:rsidR="0004729F" w:rsidRPr="00D409B2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2">
              <w:rPr>
                <w:rFonts w:ascii="Times New Roman" w:hAnsi="Times New Roman" w:cs="Times New Roman"/>
                <w:sz w:val="24"/>
                <w:szCs w:val="24"/>
              </w:rPr>
              <w:t>- появится активное желание родителей быть примером для своих детей, культивирование уважения к семейным традициям, укрепление активной гражданской позиции;</w:t>
            </w:r>
          </w:p>
          <w:p w:rsidR="0004729F" w:rsidRPr="00D409B2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педагогической грамотности, обогащение опыта межличностного общения всех участников образовательных отношений, продуктивное творческое взаимодействие; </w:t>
            </w:r>
          </w:p>
          <w:p w:rsidR="0004729F" w:rsidRPr="00D409B2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B2">
              <w:rPr>
                <w:rFonts w:ascii="Times New Roman" w:hAnsi="Times New Roman" w:cs="Times New Roman"/>
                <w:sz w:val="24"/>
                <w:szCs w:val="24"/>
              </w:rPr>
              <w:t>- обмен актуальным родительским опытом;</w:t>
            </w:r>
          </w:p>
          <w:p w:rsidR="0004729F" w:rsidRPr="00D409B2" w:rsidRDefault="0004729F" w:rsidP="003F2819">
            <w:pPr>
              <w:pStyle w:val="Default"/>
              <w:jc w:val="both"/>
            </w:pPr>
            <w:r w:rsidRPr="00D409B2">
              <w:t>- повышение общественной инициативы, возникающей из реальной потребности родителей в объединении для оптимизации воспитания</w:t>
            </w:r>
          </w:p>
        </w:tc>
      </w:tr>
    </w:tbl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29F" w:rsidRPr="00CB37B4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7B4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быль реализован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любом сообществе ДОО.</w:t>
      </w:r>
    </w:p>
    <w:p w:rsidR="0004729F" w:rsidRDefault="0004729F" w:rsidP="00047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 В РАМКАХ ПРОЕКТА</w:t>
      </w:r>
    </w:p>
    <w:p w:rsidR="0004729F" w:rsidRPr="00D36F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1A45"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 w:rsidRPr="003F1A45">
        <w:rPr>
          <w:rFonts w:ascii="Times New Roman" w:hAnsi="Times New Roman" w:cs="Times New Roman"/>
          <w:sz w:val="28"/>
          <w:szCs w:val="28"/>
        </w:rPr>
        <w:t xml:space="preserve"> – это процесс созидательной творческой деятельности в </w:t>
      </w:r>
      <w:proofErr w:type="spellStart"/>
      <w:r w:rsidRPr="003F1A45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3F1A45">
        <w:rPr>
          <w:rFonts w:ascii="Times New Roman" w:hAnsi="Times New Roman" w:cs="Times New Roman"/>
          <w:sz w:val="28"/>
          <w:szCs w:val="28"/>
        </w:rPr>
        <w:t xml:space="preserve"> сфере и его предметные результаты. </w:t>
      </w:r>
      <w:r w:rsidRPr="00D36F9F">
        <w:rPr>
          <w:rFonts w:ascii="Times New Roman" w:hAnsi="Times New Roman" w:cs="Times New Roman"/>
          <w:sz w:val="28"/>
          <w:szCs w:val="28"/>
        </w:rPr>
        <w:t xml:space="preserve">Основная задача </w:t>
      </w:r>
      <w:proofErr w:type="spellStart"/>
      <w:r w:rsidRPr="00D36F9F"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 w:rsidRPr="00D36F9F">
        <w:rPr>
          <w:rFonts w:ascii="Times New Roman" w:hAnsi="Times New Roman" w:cs="Times New Roman"/>
          <w:sz w:val="28"/>
          <w:szCs w:val="28"/>
        </w:rPr>
        <w:t xml:space="preserve"> в ДОУ – создать основу для здоровых и продуктивных отношений у детей с </w:t>
      </w:r>
      <w:proofErr w:type="spellStart"/>
      <w:r w:rsidRPr="00D36F9F">
        <w:rPr>
          <w:rFonts w:ascii="Times New Roman" w:hAnsi="Times New Roman" w:cs="Times New Roman"/>
          <w:sz w:val="28"/>
          <w:szCs w:val="28"/>
        </w:rPr>
        <w:t>медийным</w:t>
      </w:r>
      <w:proofErr w:type="spellEnd"/>
      <w:r w:rsidRPr="00D36F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F9F">
        <w:rPr>
          <w:rFonts w:ascii="Times New Roman" w:hAnsi="Times New Roman" w:cs="Times New Roman"/>
          <w:sz w:val="28"/>
          <w:szCs w:val="28"/>
        </w:rPr>
        <w:t>контентом</w:t>
      </w:r>
      <w:proofErr w:type="spellEnd"/>
      <w:r w:rsidRPr="00D36F9F">
        <w:rPr>
          <w:rFonts w:ascii="Times New Roman" w:hAnsi="Times New Roman" w:cs="Times New Roman"/>
          <w:sz w:val="28"/>
          <w:szCs w:val="28"/>
        </w:rPr>
        <w:t>,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4A">
        <w:rPr>
          <w:rFonts w:ascii="Times New Roman" w:hAnsi="Times New Roman" w:cs="Times New Roman"/>
          <w:b/>
          <w:sz w:val="28"/>
          <w:szCs w:val="28"/>
        </w:rPr>
        <w:t xml:space="preserve">Стратегия и методы достижения поставленных задач 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4729F" w:rsidRDefault="0004729F" w:rsidP="0004729F">
      <w:pPr>
        <w:pStyle w:val="af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Разнообразие. 2. </w:t>
      </w:r>
      <w:r w:rsidRPr="00AF4B3B">
        <w:rPr>
          <w:rFonts w:ascii="Times New Roman" w:hAnsi="Times New Roman" w:cs="Times New Roman"/>
          <w:sz w:val="28"/>
          <w:szCs w:val="28"/>
        </w:rPr>
        <w:t>Интересное и четкое оформление.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Pr="00AF4B3B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</w:p>
    <w:p w:rsidR="0004729F" w:rsidRPr="00AF4B3B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4B3B">
        <w:rPr>
          <w:rFonts w:ascii="Times New Roman" w:hAnsi="Times New Roman" w:cs="Times New Roman"/>
          <w:sz w:val="28"/>
          <w:szCs w:val="28"/>
        </w:rPr>
        <w:t>со зрителями.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AF4B3B">
        <w:rPr>
          <w:rFonts w:ascii="Times New Roman" w:hAnsi="Times New Roman" w:cs="Times New Roman"/>
          <w:sz w:val="28"/>
          <w:szCs w:val="28"/>
        </w:rPr>
        <w:t>Распределение ролей в команде.</w:t>
      </w: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Pr="00AF4B3B">
        <w:rPr>
          <w:rFonts w:ascii="Times New Roman" w:hAnsi="Times New Roman" w:cs="Times New Roman"/>
          <w:sz w:val="28"/>
          <w:szCs w:val="28"/>
        </w:rPr>
        <w:t>Соблюдение хронометража – формат видеороликов не перегружает избыточной информацией (не более 2 минут).</w:t>
      </w:r>
    </w:p>
    <w:p w:rsidR="0004729F" w:rsidRDefault="0004729F" w:rsidP="0004729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следующие формы и виды деятельности:</w:t>
      </w:r>
    </w:p>
    <w:p w:rsidR="0004729F" w:rsidRDefault="0004729F" w:rsidP="0004729F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познавательная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речевое развитие, знакомство с миром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выбор интересующих тем для сценариев, журнала;</w:t>
      </w:r>
    </w:p>
    <w:p w:rsidR="0004729F" w:rsidRDefault="0004729F" w:rsidP="0004729F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игровые ситуации с предметами-заместителями, выбор роли;</w:t>
      </w:r>
    </w:p>
    <w:p w:rsidR="0004729F" w:rsidRPr="002C502C" w:rsidRDefault="0004729F" w:rsidP="0004729F">
      <w:pPr>
        <w:pStyle w:val="af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продуктивная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интервью,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новостного ряда, 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4729F" w:rsidRPr="00492CED" w:rsidRDefault="0004729F" w:rsidP="0004729F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ED">
        <w:rPr>
          <w:rFonts w:ascii="Times New Roman" w:hAnsi="Times New Roman" w:cs="Times New Roman"/>
          <w:b/>
          <w:sz w:val="28"/>
          <w:szCs w:val="28"/>
        </w:rPr>
        <w:t xml:space="preserve">Механизм реализации </w:t>
      </w:r>
      <w:proofErr w:type="gramStart"/>
      <w:r w:rsidRPr="00492CED">
        <w:rPr>
          <w:rFonts w:ascii="Times New Roman" w:hAnsi="Times New Roman" w:cs="Times New Roman"/>
          <w:b/>
          <w:sz w:val="28"/>
          <w:szCs w:val="28"/>
        </w:rPr>
        <w:t>совместного</w:t>
      </w:r>
      <w:proofErr w:type="gramEnd"/>
      <w:r w:rsidRPr="00492C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2CED">
        <w:rPr>
          <w:rFonts w:ascii="Times New Roman" w:hAnsi="Times New Roman" w:cs="Times New Roman"/>
          <w:b/>
          <w:sz w:val="28"/>
          <w:szCs w:val="28"/>
        </w:rPr>
        <w:t>медиатворчества</w:t>
      </w:r>
      <w:proofErr w:type="spellEnd"/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творческая деятельность разделена на блоки, за каждый из которых отвечает рабочая группа педагогов (от 2 до 5 человек).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блок – центр сюжетно-ролевой игры «Детская студия» располагается на 1 этаже и наполнен реалистичными атрибутами и предметами-заместителями, а также оснащён необходимым дидактическим материалом. В этом центре проходит первичное знакомство с возможностями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медиасреды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связанными с ней профессиями, оборудованием по определённым локациям: «Телецентр» - работа телестудии, «Идея-центр» - создание сценариев, историй, кадровых планшетов,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контент-плана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рубрик, «Пресс-центр» - локация репортёров и журналистов,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Бьюти-центр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- место деятельности костюмеров и гримёров. Знакомство проходит по расписанию, во второй половине дня.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Дизайн-проект данного центра придумали родители и принимают активное участие по его наполнению и оснащению как игровым, так и реалистичным оборудованием.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блок может проходить непосредственно в группах с детьми старшего возраста, организуется по желанию и плану детей, самостоятельно или командой с поддержкой педагога. Планируются следующая деятельность:</w:t>
      </w:r>
    </w:p>
    <w:p w:rsidR="0004729F" w:rsidRDefault="0004729F" w:rsidP="0004729F">
      <w:pPr>
        <w:pStyle w:val="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«Новости за неделю» - в течение недели снимаются короткие сюжеты 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5C0">
        <w:rPr>
          <w:rFonts w:ascii="Times New Roman" w:hAnsi="Times New Roman" w:cs="Times New Roman"/>
          <w:sz w:val="28"/>
          <w:szCs w:val="28"/>
        </w:rPr>
        <w:t xml:space="preserve">важных событий </w:t>
      </w:r>
      <w:r>
        <w:rPr>
          <w:rFonts w:ascii="Times New Roman" w:hAnsi="Times New Roman" w:cs="Times New Roman"/>
          <w:sz w:val="28"/>
          <w:szCs w:val="28"/>
        </w:rPr>
        <w:t xml:space="preserve">детского сада, </w:t>
      </w:r>
      <w:r w:rsidRPr="00C725C0">
        <w:rPr>
          <w:rFonts w:ascii="Times New Roman" w:hAnsi="Times New Roman" w:cs="Times New Roman"/>
          <w:sz w:val="28"/>
          <w:szCs w:val="28"/>
        </w:rPr>
        <w:t>по мнению детей</w:t>
      </w:r>
      <w:r>
        <w:rPr>
          <w:rFonts w:ascii="Times New Roman" w:hAnsi="Times New Roman" w:cs="Times New Roman"/>
          <w:sz w:val="28"/>
          <w:szCs w:val="28"/>
        </w:rPr>
        <w:t>, по сценарию или желанию. Общий монтаж новостного ряда проводит куратор данного направления в конце недели;</w:t>
      </w:r>
    </w:p>
    <w:p w:rsidR="0004729F" w:rsidRDefault="0004729F" w:rsidP="0004729F">
      <w:pPr>
        <w:pStyle w:val="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рубрика «У вас вопрос – найдем ответ» - проводит желающий 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9FC">
        <w:rPr>
          <w:rFonts w:ascii="Times New Roman" w:hAnsi="Times New Roman" w:cs="Times New Roman"/>
          <w:sz w:val="28"/>
          <w:szCs w:val="28"/>
        </w:rPr>
        <w:t xml:space="preserve">журналист, после </w:t>
      </w:r>
      <w:r w:rsidRPr="00AF4B3B">
        <w:rPr>
          <w:rFonts w:ascii="Times New Roman" w:hAnsi="Times New Roman" w:cs="Times New Roman"/>
          <w:sz w:val="28"/>
          <w:szCs w:val="28"/>
        </w:rPr>
        <w:t>общего обсуждения «Где найти ответ или у кого можно спросить?»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F4B3B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ведёт сбор волнующих вопросов у детей, родителей, педагогов. Есть  анонимный «Сундучок вопросов» на 1 этаже ДОУ, куда можно отправить свой вопрос;</w:t>
      </w:r>
    </w:p>
    <w:p w:rsidR="0004729F" w:rsidRDefault="0004729F" w:rsidP="0004729F">
      <w:pPr>
        <w:pStyle w:val="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интервью «Детская беседка» - о чём говорят дети (готовят репортёры);</w:t>
      </w:r>
    </w:p>
    <w:p w:rsidR="0004729F" w:rsidRDefault="0004729F" w:rsidP="0004729F">
      <w:pPr>
        <w:pStyle w:val="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фоторепортаж,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командная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самостоятельная </w:t>
      </w:r>
    </w:p>
    <w:p w:rsidR="0004729F" w:rsidRPr="000029A1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0029A1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>, с использованием фототехники (располагается на «говорящей стене» на 1 этаже детского сада).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блок включает выпуск непосредственных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медиапродуктов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ДОУ и представление общественности ДОУ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печатную продукцию, выставки, сайт,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40F3C">
        <w:rPr>
          <w:rFonts w:ascii="Times New Roman" w:hAnsi="Times New Roman" w:cs="Times New Roman"/>
          <w:sz w:val="28"/>
          <w:szCs w:val="28"/>
        </w:rPr>
        <w:t xml:space="preserve"> (в том числе в формате </w:t>
      </w:r>
      <w:r w:rsidR="00D40F3C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D40F3C">
        <w:rPr>
          <w:rFonts w:ascii="Times New Roman" w:hAnsi="Times New Roman" w:cs="Times New Roman"/>
          <w:sz w:val="28"/>
          <w:szCs w:val="28"/>
        </w:rPr>
        <w:t>-кода)</w:t>
      </w:r>
      <w:r>
        <w:rPr>
          <w:rFonts w:ascii="Times New Roman" w:hAnsi="Times New Roman" w:cs="Times New Roman"/>
          <w:sz w:val="28"/>
          <w:szCs w:val="28"/>
        </w:rPr>
        <w:t xml:space="preserve">: монтаж видеороликов, выпуск журнала «Улыбка»,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фотоколлажи</w:t>
      </w:r>
      <w:proofErr w:type="spellEnd"/>
      <w:r>
        <w:rPr>
          <w:rFonts w:ascii="Times New Roman" w:hAnsi="Times New Roman" w:cs="Times New Roman"/>
          <w:sz w:val="28"/>
          <w:szCs w:val="28"/>
        </w:rPr>
        <w:t>, фоторепортажи, акции. В данном блоке могут принимать участие родители (законные представители), предоставляя оформленные совместные работы с детьми, либо входить в рабочую группу по оформлению.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образовательных отношений может найти себе дело в данном творчестве, начиная с пассивной роли наблюдателя-зрителя до командного участия, а затем организатора самостоятельного мини-проекта.</w:t>
      </w:r>
    </w:p>
    <w:p w:rsidR="0004729F" w:rsidRPr="00AF4B3B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Ресурсы и их характеристика </w:t>
      </w:r>
    </w:p>
    <w:tbl>
      <w:tblPr>
        <w:tblStyle w:val="aa"/>
        <w:tblW w:w="0" w:type="auto"/>
        <w:tblLook w:val="04A0"/>
      </w:tblPr>
      <w:tblGrid>
        <w:gridCol w:w="9854"/>
      </w:tblGrid>
      <w:tr w:rsidR="0004729F" w:rsidTr="003F2819">
        <w:tc>
          <w:tcPr>
            <w:tcW w:w="9854" w:type="dxa"/>
          </w:tcPr>
          <w:p w:rsidR="0004729F" w:rsidRPr="00645BA1" w:rsidRDefault="0004729F" w:rsidP="003F28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BA1">
              <w:rPr>
                <w:rFonts w:ascii="Times New Roman" w:hAnsi="Times New Roman" w:cs="Times New Roman"/>
                <w:b/>
                <w:sz w:val="24"/>
                <w:szCs w:val="24"/>
              </w:rPr>
              <w:t>кадровые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04729F" w:rsidTr="003F2819">
        <w:tc>
          <w:tcPr>
            <w:tcW w:w="9854" w:type="dxa"/>
          </w:tcPr>
          <w:p w:rsidR="0004729F" w:rsidRPr="00645BA1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BA1">
              <w:rPr>
                <w:color w:val="000000"/>
              </w:rPr>
              <w:t xml:space="preserve">- творческая группа педагогов МАДОУ № 316; </w:t>
            </w:r>
          </w:p>
          <w:p w:rsidR="0004729F" w:rsidRPr="00645BA1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BA1">
              <w:rPr>
                <w:color w:val="000000"/>
              </w:rPr>
              <w:t xml:space="preserve">- социальные партнёры: частная типография ИП Скуратов С.Ю.;  </w:t>
            </w:r>
          </w:p>
          <w:p w:rsidR="0004729F" w:rsidRPr="00645BA1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BA1">
              <w:rPr>
                <w:color w:val="000000"/>
              </w:rPr>
              <w:t xml:space="preserve">- куратор проекта - И.А. </w:t>
            </w:r>
            <w:proofErr w:type="spellStart"/>
            <w:r w:rsidRPr="00645BA1">
              <w:rPr>
                <w:color w:val="000000"/>
              </w:rPr>
              <w:t>Дядюнова</w:t>
            </w:r>
            <w:proofErr w:type="spellEnd"/>
            <w:r w:rsidRPr="00645BA1">
              <w:rPr>
                <w:color w:val="000000"/>
              </w:rPr>
              <w:t xml:space="preserve"> – научный руководитель федеральной инновационной площадки ВОО «Воспитатели России» по теме «Мир дошкольника: семья, детский сад, школа, социум»</w:t>
            </w:r>
          </w:p>
        </w:tc>
      </w:tr>
      <w:tr w:rsidR="0004729F" w:rsidTr="003F2819">
        <w:tc>
          <w:tcPr>
            <w:tcW w:w="9854" w:type="dxa"/>
          </w:tcPr>
          <w:p w:rsidR="0004729F" w:rsidRPr="00645BA1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45BA1">
              <w:rPr>
                <w:b/>
                <w:color w:val="000000"/>
              </w:rPr>
              <w:t>методические</w:t>
            </w:r>
            <w:r>
              <w:rPr>
                <w:b/>
                <w:color w:val="000000"/>
              </w:rPr>
              <w:t xml:space="preserve"> ресурсы</w:t>
            </w:r>
          </w:p>
        </w:tc>
      </w:tr>
      <w:tr w:rsidR="0004729F" w:rsidTr="003F2819">
        <w:tc>
          <w:tcPr>
            <w:tcW w:w="9854" w:type="dxa"/>
          </w:tcPr>
          <w:p w:rsidR="0004729F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BA1">
              <w:rPr>
                <w:color w:val="000000"/>
              </w:rPr>
              <w:t>- организация и координация деятельности всех участников;</w:t>
            </w:r>
          </w:p>
          <w:p w:rsidR="0004729F" w:rsidRPr="00645BA1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повышение квалификации по основам </w:t>
            </w:r>
            <w:proofErr w:type="spellStart"/>
            <w:r>
              <w:rPr>
                <w:color w:val="000000"/>
              </w:rPr>
              <w:t>медиаграмотности</w:t>
            </w:r>
            <w:proofErr w:type="spellEnd"/>
            <w:r>
              <w:rPr>
                <w:color w:val="000000"/>
              </w:rPr>
              <w:t>;</w:t>
            </w:r>
          </w:p>
          <w:p w:rsidR="0004729F" w:rsidRPr="00645BA1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BA1">
              <w:rPr>
                <w:color w:val="000000"/>
              </w:rPr>
              <w:t xml:space="preserve">- разработка методических рекомендаций по </w:t>
            </w:r>
            <w:proofErr w:type="spellStart"/>
            <w:r w:rsidRPr="00645BA1">
              <w:rPr>
                <w:color w:val="000000"/>
              </w:rPr>
              <w:t>медиаграмотности</w:t>
            </w:r>
            <w:proofErr w:type="spellEnd"/>
          </w:p>
        </w:tc>
      </w:tr>
      <w:tr w:rsidR="0004729F" w:rsidTr="003F2819">
        <w:tc>
          <w:tcPr>
            <w:tcW w:w="9854" w:type="dxa"/>
          </w:tcPr>
          <w:p w:rsidR="0004729F" w:rsidRPr="00645BA1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45BA1">
              <w:rPr>
                <w:b/>
                <w:color w:val="000000"/>
              </w:rPr>
              <w:t>информационные</w:t>
            </w:r>
            <w:r>
              <w:rPr>
                <w:b/>
                <w:color w:val="000000"/>
              </w:rPr>
              <w:t xml:space="preserve"> ресурсы</w:t>
            </w:r>
          </w:p>
        </w:tc>
      </w:tr>
      <w:tr w:rsidR="0004729F" w:rsidTr="003F2819">
        <w:tc>
          <w:tcPr>
            <w:tcW w:w="9854" w:type="dxa"/>
          </w:tcPr>
          <w:p w:rsidR="0004729F" w:rsidRPr="00645BA1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BA1">
              <w:rPr>
                <w:color w:val="000000"/>
              </w:rPr>
              <w:t xml:space="preserve">- использование возможностей </w:t>
            </w:r>
            <w:proofErr w:type="spellStart"/>
            <w:r w:rsidRPr="00645BA1">
              <w:rPr>
                <w:color w:val="000000"/>
              </w:rPr>
              <w:t>интернет-ресурсов</w:t>
            </w:r>
            <w:proofErr w:type="spellEnd"/>
            <w:r w:rsidRPr="00645BA1">
              <w:rPr>
                <w:color w:val="000000"/>
              </w:rPr>
              <w:t xml:space="preserve"> в поиске адресов опыта;</w:t>
            </w:r>
          </w:p>
          <w:p w:rsidR="0004729F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645BA1">
              <w:rPr>
                <w:color w:val="000000"/>
              </w:rPr>
              <w:t xml:space="preserve">- формирование банка данных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медиатеки</w:t>
            </w:r>
            <w:proofErr w:type="spellEnd"/>
            <w:r>
              <w:rPr>
                <w:color w:val="000000"/>
              </w:rPr>
              <w:t xml:space="preserve">) </w:t>
            </w:r>
            <w:r w:rsidRPr="00645BA1">
              <w:rPr>
                <w:color w:val="000000"/>
              </w:rPr>
              <w:t>и определение критериев эффективности реализации проекта</w:t>
            </w:r>
          </w:p>
        </w:tc>
      </w:tr>
      <w:tr w:rsidR="0004729F" w:rsidTr="003F2819">
        <w:tc>
          <w:tcPr>
            <w:tcW w:w="9854" w:type="dxa"/>
          </w:tcPr>
          <w:p w:rsidR="0004729F" w:rsidRPr="00645BA1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45BA1">
              <w:rPr>
                <w:b/>
                <w:color w:val="000000"/>
              </w:rPr>
              <w:t>материально-технические</w:t>
            </w:r>
            <w:r>
              <w:rPr>
                <w:b/>
                <w:color w:val="000000"/>
              </w:rPr>
              <w:t xml:space="preserve"> ресурсы</w:t>
            </w:r>
          </w:p>
        </w:tc>
      </w:tr>
      <w:tr w:rsidR="0004729F" w:rsidTr="003F2819">
        <w:tc>
          <w:tcPr>
            <w:tcW w:w="9854" w:type="dxa"/>
          </w:tcPr>
          <w:p w:rsidR="0004729F" w:rsidRDefault="0004729F" w:rsidP="003F281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645BA1">
              <w:rPr>
                <w:color w:val="000000"/>
              </w:rPr>
              <w:t>- видео- и фотоаппаратура, телевизор, петличный беспроводной микрофон, телефон для монтажа, колонка 2.0, игровые предметы-заместители для телестудии, микрофон</w:t>
            </w:r>
            <w:proofErr w:type="gramEnd"/>
          </w:p>
        </w:tc>
      </w:tr>
    </w:tbl>
    <w:p w:rsidR="0004729F" w:rsidRDefault="0004729F" w:rsidP="0004729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4729F" w:rsidRPr="00AF4B3B" w:rsidRDefault="0004729F" w:rsidP="00047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ПРОЕКТУ</w:t>
      </w:r>
    </w:p>
    <w:tbl>
      <w:tblPr>
        <w:tblStyle w:val="aa"/>
        <w:tblW w:w="0" w:type="auto"/>
        <w:tblLook w:val="04A0"/>
      </w:tblPr>
      <w:tblGrid>
        <w:gridCol w:w="2021"/>
        <w:gridCol w:w="5742"/>
        <w:gridCol w:w="2091"/>
      </w:tblGrid>
      <w:tr w:rsidR="0004729F" w:rsidTr="003F2819">
        <w:trPr>
          <w:trHeight w:val="170"/>
        </w:trPr>
        <w:tc>
          <w:tcPr>
            <w:tcW w:w="202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742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04729F" w:rsidTr="003F2819">
        <w:trPr>
          <w:trHeight w:val="170"/>
        </w:trPr>
        <w:tc>
          <w:tcPr>
            <w:tcW w:w="9854" w:type="dxa"/>
            <w:gridSpan w:val="3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01.09.24</w:t>
            </w: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01.11</w:t>
            </w: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информационно-организационные</w:t>
            </w:r>
          </w:p>
        </w:tc>
        <w:tc>
          <w:tcPr>
            <w:tcW w:w="5742" w:type="dxa"/>
            <w:vAlign w:val="center"/>
          </w:tcPr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организационно-методической документации</w:t>
            </w: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- анализ запросов и предложений с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возможных рубрик/тем по проекту через «Сундучок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вопросов»</w:t>
            </w: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родителей;</w:t>
            </w:r>
          </w:p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- привлечение социальных партнёров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оснащение образовательного центра «Детская студия»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</w:t>
            </w:r>
          </w:p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(законные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дставители)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Merge w:val="restart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предварительный период</w:t>
            </w:r>
          </w:p>
        </w:tc>
        <w:tc>
          <w:tcPr>
            <w:tcW w:w="5742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наполнение детского образовательного центра необходимыми атрибутами (Телецентр, Идея-центр, Пресс-центр,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Бьюти-центр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дидактическое наполнение образовательного центра «Детская студия» (папки-передвижки истории телевидения, обучающие и игровые презентации, дидактические игры, самодельные книжки-сценарии, алгоритмы,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планшеты-раскадровки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фонотека, речевые игры, творческие упражнения, альбомы и прочее)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педагоги, дошкольники старшего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Merge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-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обучающие ситуации: «Узнай профессию», «Новый имидж», «Нарисуй загадку», «Повтори за героем</w:t>
            </w: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«Измени голос», «Кто больше придумает вопросов» и др.;</w:t>
            </w:r>
          </w:p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речевые игры;</w:t>
            </w:r>
          </w:p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задания «Фотография за окном»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педагоги, дошкольники старшего возраста</w:t>
            </w:r>
          </w:p>
        </w:tc>
      </w:tr>
      <w:tr w:rsidR="0004729F" w:rsidTr="003F2819">
        <w:trPr>
          <w:trHeight w:val="170"/>
        </w:trPr>
        <w:tc>
          <w:tcPr>
            <w:tcW w:w="9854" w:type="dxa"/>
            <w:gridSpan w:val="3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02.11.24</w:t>
            </w: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- 19.05.2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Merge w:val="restart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исполнительские</w:t>
            </w:r>
          </w:p>
        </w:tc>
        <w:tc>
          <w:tcPr>
            <w:tcW w:w="5742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запуск работы «Детской телестудии»</w:t>
            </w:r>
            <w:r w:rsidRPr="005C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выбранным рубрикам;</w:t>
            </w:r>
          </w:p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варианта «Личный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семьи»: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гр.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9A1">
              <w:rPr>
                <w:rFonts w:ascii="Times New Roman" w:hAnsi="Times New Roman" w:cs="Times New Roman"/>
                <w:sz w:val="24"/>
                <w:szCs w:val="24"/>
              </w:rPr>
              <w:t>- рубрика «Доброе дело»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29A1">
              <w:rPr>
                <w:rFonts w:ascii="Times New Roman" w:hAnsi="Times New Roman" w:cs="Times New Roman"/>
                <w:sz w:val="24"/>
                <w:szCs w:val="24"/>
              </w:rPr>
              <w:t>акции, социальная реклама в рамках детского сада (</w:t>
            </w:r>
            <w:proofErr w:type="spellStart"/>
            <w:r w:rsidRPr="000029A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0029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0029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029A1">
              <w:rPr>
                <w:rFonts w:ascii="Times New Roman" w:hAnsi="Times New Roman" w:cs="Times New Roman"/>
                <w:sz w:val="24"/>
                <w:szCs w:val="24"/>
              </w:rPr>
              <w:t>, «Помоги птицам», ПДД, пожарная безопасность)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педагоги,</w:t>
            </w:r>
          </w:p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родители</w:t>
            </w: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деятельности редакции журнала «Улыбка»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дошкольники старшего возраста, педагоги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 рубрики «Родители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плохого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посоветуют» (мастер-классы по увлечениям, презентация своих профессий)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(знакомство с культурно-историческими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оздоровительно-досуговыми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пространством г. Красноярска)</w:t>
            </w:r>
          </w:p>
        </w:tc>
        <w:tc>
          <w:tcPr>
            <w:tcW w:w="2091" w:type="dxa"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Merge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телемоста (встреча-обмен) «Мой город». 3 встречи: «Мой детский сад», «Моя улица», «Мой берег»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316, МАДОУ № 80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Merge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методической и материально-технической базы для осуществления проекта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педагоги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партнёры</w:t>
            </w: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29F" w:rsidTr="003F2819">
        <w:trPr>
          <w:trHeight w:val="170"/>
        </w:trPr>
        <w:tc>
          <w:tcPr>
            <w:tcW w:w="2021" w:type="dxa"/>
            <w:vMerge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методических рекомендаций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и родителей;</w:t>
            </w:r>
          </w:p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«Нескучные советы»</w:t>
            </w:r>
          </w:p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04729F" w:rsidTr="003F2819">
        <w:trPr>
          <w:trHeight w:val="170"/>
        </w:trPr>
        <w:tc>
          <w:tcPr>
            <w:tcW w:w="9854" w:type="dxa"/>
            <w:gridSpan w:val="3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Рефлексивный этап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20.05.26</w:t>
            </w:r>
            <w:r w:rsidRPr="00124F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20.06.2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4729F" w:rsidTr="003F2819">
        <w:trPr>
          <w:trHeight w:val="1106"/>
        </w:trPr>
        <w:tc>
          <w:tcPr>
            <w:tcW w:w="202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аналитические</w:t>
            </w:r>
          </w:p>
        </w:tc>
        <w:tc>
          <w:tcPr>
            <w:tcW w:w="5742" w:type="dxa"/>
            <w:vAlign w:val="center"/>
          </w:tcPr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- внутренняя и внешняя оценка эффективности и значимости проекта;</w:t>
            </w:r>
          </w:p>
          <w:p w:rsidR="0004729F" w:rsidRPr="00124F06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итоговой документации к обобщению и распространению</w:t>
            </w: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 xml:space="preserve"> опыта взаимодействия</w:t>
            </w:r>
          </w:p>
        </w:tc>
        <w:tc>
          <w:tcPr>
            <w:tcW w:w="2091" w:type="dxa"/>
            <w:vAlign w:val="center"/>
          </w:tcPr>
          <w:p w:rsidR="0004729F" w:rsidRPr="00124F06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06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04729F" w:rsidRDefault="0004729F" w:rsidP="00047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29F" w:rsidRDefault="0004729F" w:rsidP="00047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РЕЗУЛЬТАТОВ РЕАЛИЗАЦИИ ПРОЕКТА</w:t>
      </w:r>
    </w:p>
    <w:p w:rsidR="0004729F" w:rsidRDefault="0004729F" w:rsidP="000472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результатов эффективности развития детей дошкольного возраста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медиатворческой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будет проведена на основе следующих критериев:</w:t>
      </w:r>
    </w:p>
    <w:tbl>
      <w:tblPr>
        <w:tblStyle w:val="aa"/>
        <w:tblW w:w="0" w:type="auto"/>
        <w:tblLook w:val="04A0"/>
      </w:tblPr>
      <w:tblGrid>
        <w:gridCol w:w="3085"/>
        <w:gridCol w:w="6769"/>
      </w:tblGrid>
      <w:tr w:rsidR="0004729F" w:rsidTr="003F2819">
        <w:tc>
          <w:tcPr>
            <w:tcW w:w="3085" w:type="dxa"/>
            <w:vAlign w:val="center"/>
          </w:tcPr>
          <w:p w:rsidR="0004729F" w:rsidRPr="00811B12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12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6769" w:type="dxa"/>
            <w:vAlign w:val="center"/>
          </w:tcPr>
          <w:p w:rsidR="0004729F" w:rsidRPr="00811B12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12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</w:t>
            </w:r>
          </w:p>
        </w:tc>
      </w:tr>
      <w:tr w:rsidR="0004729F" w:rsidTr="003F2819">
        <w:tc>
          <w:tcPr>
            <w:tcW w:w="3085" w:type="dxa"/>
            <w:vMerge w:val="restart"/>
            <w:vAlign w:val="center"/>
          </w:tcPr>
          <w:p w:rsidR="0004729F" w:rsidRPr="00811B12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овладения детьми информационными компетенциями</w:t>
            </w:r>
          </w:p>
        </w:tc>
        <w:tc>
          <w:tcPr>
            <w:tcW w:w="6769" w:type="dxa"/>
            <w:vAlign w:val="center"/>
          </w:tcPr>
          <w:p w:rsidR="0004729F" w:rsidRPr="00811B12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современных информационных технологиях</w:t>
            </w:r>
          </w:p>
        </w:tc>
      </w:tr>
      <w:tr w:rsidR="0004729F" w:rsidTr="003F2819">
        <w:tc>
          <w:tcPr>
            <w:tcW w:w="3085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различные источники информации</w:t>
            </w:r>
          </w:p>
        </w:tc>
      </w:tr>
      <w:tr w:rsidR="0004729F" w:rsidTr="003F2819">
        <w:tc>
          <w:tcPr>
            <w:tcW w:w="3085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правил безопасного использования информационно-коммуникативных технологий</w:t>
            </w:r>
          </w:p>
        </w:tc>
      </w:tr>
      <w:tr w:rsidR="0004729F" w:rsidTr="003F2819">
        <w:tc>
          <w:tcPr>
            <w:tcW w:w="3085" w:type="dxa"/>
            <w:vMerge w:val="restart"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компетентности у детей</w:t>
            </w: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ответственности: умение планировать, нести ответственность за свои действия</w:t>
            </w:r>
          </w:p>
        </w:tc>
      </w:tr>
      <w:tr w:rsidR="0004729F" w:rsidTr="003F2819">
        <w:tc>
          <w:tcPr>
            <w:tcW w:w="3085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44F99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A44F99">
              <w:rPr>
                <w:rFonts w:ascii="Times New Roman" w:hAnsi="Times New Roman" w:cs="Times New Roman"/>
                <w:sz w:val="24"/>
                <w:szCs w:val="24"/>
              </w:rPr>
              <w:t xml:space="preserve"> и толерантности – насколько хорошо дошкольники понимают чувства и эмоции других людей</w:t>
            </w:r>
          </w:p>
        </w:tc>
      </w:tr>
      <w:tr w:rsidR="0004729F" w:rsidTr="003F2819">
        <w:tc>
          <w:tcPr>
            <w:tcW w:w="3085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04729F" w:rsidRPr="00A44F99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9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A44F99"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 w:rsidRPr="00A44F99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творческого мышления – насколько </w:t>
            </w:r>
          </w:p>
          <w:p w:rsidR="0004729F" w:rsidRPr="00A44F99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99">
              <w:rPr>
                <w:rFonts w:ascii="Times New Roman" w:hAnsi="Times New Roman" w:cs="Times New Roman"/>
                <w:sz w:val="24"/>
                <w:szCs w:val="24"/>
              </w:rPr>
              <w:t>оригинальны и интересны были предложения и замыслы детей</w:t>
            </w:r>
          </w:p>
        </w:tc>
      </w:tr>
      <w:tr w:rsidR="0004729F" w:rsidTr="003F2819">
        <w:tc>
          <w:tcPr>
            <w:tcW w:w="3085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04729F" w:rsidRPr="00A44F99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F99">
              <w:rPr>
                <w:rFonts w:ascii="Times New Roman" w:hAnsi="Times New Roman" w:cs="Times New Roman"/>
                <w:sz w:val="24"/>
                <w:szCs w:val="24"/>
              </w:rPr>
              <w:t>Развитие лидерских качеств – умеют принимать решения и управлять своей командой</w:t>
            </w:r>
          </w:p>
        </w:tc>
      </w:tr>
      <w:tr w:rsidR="0004729F" w:rsidTr="003F2819">
        <w:tc>
          <w:tcPr>
            <w:tcW w:w="3085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умения, сформированные на основе лексики, грамматики, фонетики родного языка (рассказывать содержание сюжета, составить рассказ из личного опыта)</w:t>
            </w:r>
          </w:p>
        </w:tc>
      </w:tr>
      <w:tr w:rsidR="0004729F" w:rsidTr="003F2819">
        <w:tc>
          <w:tcPr>
            <w:tcW w:w="3085" w:type="dxa"/>
            <w:vMerge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371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– насколько эффективно дети научились общаться друг с другом, строить совместные планы, решать конфликты и работать в команде</w:t>
            </w:r>
          </w:p>
        </w:tc>
      </w:tr>
      <w:tr w:rsidR="0004729F" w:rsidTr="003F2819">
        <w:tc>
          <w:tcPr>
            <w:tcW w:w="3085" w:type="dxa"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медиакомпетентности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современными эффективными способами передачи воспитанникам информации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</w:p>
        </w:tc>
      </w:tr>
      <w:tr w:rsidR="0004729F" w:rsidTr="003F2819">
        <w:tc>
          <w:tcPr>
            <w:tcW w:w="3085" w:type="dxa"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взаимодействия педагогов с родителями (законными представителями) воспитанников</w:t>
            </w: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Включённость родителей в образовательный процесс по реализации совместного проекта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медиатворчеству</w:t>
            </w:r>
            <w:proofErr w:type="spellEnd"/>
          </w:p>
        </w:tc>
      </w:tr>
      <w:tr w:rsidR="0004729F" w:rsidTr="003F2819">
        <w:tc>
          <w:tcPr>
            <w:tcW w:w="3085" w:type="dxa"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Медиатворческая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среда МАДОУ</w:t>
            </w: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образовательного центра «Детская телестудия»</w:t>
            </w:r>
          </w:p>
        </w:tc>
      </w:tr>
      <w:tr w:rsidR="0004729F" w:rsidTr="003F2819">
        <w:tc>
          <w:tcPr>
            <w:tcW w:w="3085" w:type="dxa"/>
            <w:vAlign w:val="center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</w:t>
            </w:r>
          </w:p>
        </w:tc>
        <w:tc>
          <w:tcPr>
            <w:tcW w:w="6769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</w:t>
            </w:r>
          </w:p>
        </w:tc>
      </w:tr>
    </w:tbl>
    <w:p w:rsidR="0004729F" w:rsidRPr="006134D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Критерии оценки эффективности проектной деятельности для ДОУ</w:t>
      </w:r>
    </w:p>
    <w:tbl>
      <w:tblPr>
        <w:tblStyle w:val="aa"/>
        <w:tblW w:w="0" w:type="auto"/>
        <w:tblLook w:val="04A0"/>
      </w:tblPr>
      <w:tblGrid>
        <w:gridCol w:w="445"/>
        <w:gridCol w:w="7743"/>
        <w:gridCol w:w="1666"/>
      </w:tblGrid>
      <w:tr w:rsidR="0004729F" w:rsidTr="003F2819">
        <w:tc>
          <w:tcPr>
            <w:tcW w:w="445" w:type="dxa"/>
            <w:vAlign w:val="center"/>
          </w:tcPr>
          <w:p w:rsidR="0004729F" w:rsidRPr="00C50734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43" w:type="dxa"/>
            <w:vAlign w:val="center"/>
          </w:tcPr>
          <w:p w:rsidR="0004729F" w:rsidRPr="00C50734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666" w:type="dxa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 (0 – 5)</w:t>
            </w:r>
          </w:p>
        </w:tc>
      </w:tr>
      <w:tr w:rsidR="0004729F" w:rsidTr="003F2819">
        <w:tc>
          <w:tcPr>
            <w:tcW w:w="445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3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эффекты на индивидуальном уровне (позитивная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отношений)</w:t>
            </w:r>
          </w:p>
        </w:tc>
        <w:tc>
          <w:tcPr>
            <w:tcW w:w="1666" w:type="dxa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9F" w:rsidTr="003F2819">
        <w:tc>
          <w:tcPr>
            <w:tcW w:w="445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43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синергийный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 (сплочение участников проекта, межличностные связи)</w:t>
            </w:r>
          </w:p>
        </w:tc>
        <w:tc>
          <w:tcPr>
            <w:tcW w:w="1666" w:type="dxa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9F" w:rsidTr="003F2819">
        <w:tc>
          <w:tcPr>
            <w:tcW w:w="445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43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 участников потребности в дальнейшем развитии проектного опыта</w:t>
            </w:r>
          </w:p>
        </w:tc>
        <w:tc>
          <w:tcPr>
            <w:tcW w:w="1666" w:type="dxa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9F" w:rsidTr="003F2819">
        <w:tc>
          <w:tcPr>
            <w:tcW w:w="445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43" w:type="dxa"/>
            <w:vAlign w:val="center"/>
          </w:tcPr>
          <w:p w:rsidR="0004729F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становление социального партнёрства (возникновение социальных связей, их расширение и укрепление)</w:t>
            </w:r>
          </w:p>
        </w:tc>
        <w:tc>
          <w:tcPr>
            <w:tcW w:w="1666" w:type="dxa"/>
          </w:tcPr>
          <w:p w:rsidR="0004729F" w:rsidRDefault="0004729F" w:rsidP="003F28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29F" w:rsidTr="003F2819">
        <w:tc>
          <w:tcPr>
            <w:tcW w:w="9854" w:type="dxa"/>
            <w:gridSpan w:val="3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734">
              <w:rPr>
                <w:rFonts w:ascii="Times New Roman" w:hAnsi="Times New Roman" w:cs="Times New Roman"/>
                <w:sz w:val="24"/>
                <w:szCs w:val="24"/>
              </w:rPr>
              <w:t>0 – нет эффектов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 – малый; 2 – незначительный; 3 – средний; 4 – стойкий; 5 - стабильный</w:t>
            </w:r>
          </w:p>
        </w:tc>
      </w:tr>
    </w:tbl>
    <w:p w:rsidR="0004729F" w:rsidRPr="00AD39C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29F" w:rsidRPr="00AD39C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D39CF">
        <w:rPr>
          <w:rFonts w:ascii="Times New Roman" w:hAnsi="Times New Roman" w:cs="Times New Roman"/>
          <w:sz w:val="28"/>
          <w:szCs w:val="28"/>
        </w:rPr>
        <w:t xml:space="preserve">Общая оценка эффективности практико-ориентированного проекта </w:t>
      </w:r>
      <w:r>
        <w:rPr>
          <w:rFonts w:ascii="Times New Roman" w:hAnsi="Times New Roman" w:cs="Times New Roman"/>
          <w:sz w:val="28"/>
          <w:szCs w:val="28"/>
        </w:rPr>
        <w:t>может</w:t>
      </w:r>
    </w:p>
    <w:p w:rsidR="0004729F" w:rsidRPr="00AD39C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9CF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39CF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основе анализа результатов анкетирования родителей,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опросника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родителей, наблюдения за детьми в процессе игры, создания совместных продуктов, а также анализа творческих проектов и других форм с детьми, анализа отзывов родителей и детей.</w:t>
      </w:r>
    </w:p>
    <w:p w:rsidR="0004729F" w:rsidRDefault="0004729F" w:rsidP="00047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РАСПРОСТРАНЕНИЕ РЕЗУЛЬТАТОВ ПРОЕКТА</w:t>
      </w:r>
    </w:p>
    <w:p w:rsidR="0004729F" w:rsidRPr="005B476D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76D">
        <w:rPr>
          <w:rFonts w:ascii="Times New Roman" w:hAnsi="Times New Roman" w:cs="Times New Roman"/>
          <w:b/>
          <w:sz w:val="28"/>
          <w:szCs w:val="28"/>
        </w:rPr>
        <w:t>Заключительные положения: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79A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совместно с социальным партнёром ИП Скуратов С.Ю. создание печатной продукции: книга детских сценариев, фотоальбомы («Моя улица», «Мой город Красноярск»),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чек-листы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педагогов, выпуск журнала ДОУ 1 раз в квартал;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сетевое взаимодействие с образовательными учреждениями города и федерации;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распространение опыта на образовательных порталах, Интернет-ресурсах; 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популяризация проекта на презентационных образовательных площадках регионального и муниципального уровня; фестивалях и форумах всероссийского уровня в рамках федеральной инновационной площадки ВОО «Воспитатели России»;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продолжение  сотрудничества с журналом «Обруч» ООО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Линка-Пресс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4729F" w:rsidRDefault="0004729F" w:rsidP="0004729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Перспективы дальнейшего развития проекта: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 тиражирование проекта, но с другой целевой группой, расширяя количество участников и социальных партнёров, а также территорию реализации проекта;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детского телеканала МАДОУ № 316;</w:t>
      </w:r>
    </w:p>
    <w:p w:rsidR="0004729F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включение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«Программу Развитие» ДОУ;</w:t>
      </w:r>
    </w:p>
    <w:p w:rsidR="0004729F" w:rsidRPr="005E1BDB" w:rsidRDefault="0004729F" w:rsidP="000472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союза семьи, ДОУ, школы и социальных партнёров как залога формирования информационной культуры личности.</w:t>
      </w:r>
    </w:p>
    <w:p w:rsidR="0004729F" w:rsidRPr="006B5631" w:rsidRDefault="0004729F" w:rsidP="000472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729F" w:rsidRPr="00AF4B3B" w:rsidRDefault="0004729F" w:rsidP="00047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УСТОЙЧИВОСТЬ ПРОЕКТА</w:t>
      </w:r>
    </w:p>
    <w:tbl>
      <w:tblPr>
        <w:tblStyle w:val="aa"/>
        <w:tblW w:w="9860" w:type="dxa"/>
        <w:tblLook w:val="04A0"/>
      </w:tblPr>
      <w:tblGrid>
        <w:gridCol w:w="3703"/>
        <w:gridCol w:w="2339"/>
        <w:gridCol w:w="3818"/>
      </w:tblGrid>
      <w:tr w:rsidR="0004729F" w:rsidTr="003F2819">
        <w:tc>
          <w:tcPr>
            <w:tcW w:w="3703" w:type="dxa"/>
            <w:vAlign w:val="center"/>
          </w:tcPr>
          <w:p w:rsidR="0004729F" w:rsidRPr="00C838AD" w:rsidRDefault="0004729F" w:rsidP="003F281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2339" w:type="dxa"/>
            <w:vAlign w:val="center"/>
          </w:tcPr>
          <w:p w:rsidR="0004729F" w:rsidRPr="00C838AD" w:rsidRDefault="0004729F" w:rsidP="003F28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риска</w:t>
            </w:r>
          </w:p>
        </w:tc>
        <w:tc>
          <w:tcPr>
            <w:tcW w:w="3818" w:type="dxa"/>
            <w:vAlign w:val="center"/>
          </w:tcPr>
          <w:p w:rsidR="0004729F" w:rsidRPr="00C838AD" w:rsidRDefault="0004729F" w:rsidP="003F281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рисками</w:t>
            </w:r>
          </w:p>
        </w:tc>
      </w:tr>
      <w:tr w:rsidR="0004729F" w:rsidTr="003F2819">
        <w:trPr>
          <w:trHeight w:val="567"/>
        </w:trPr>
        <w:tc>
          <w:tcPr>
            <w:tcW w:w="3703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заинтересованности со стороны родителей (законных представителей)</w:t>
            </w:r>
          </w:p>
        </w:tc>
        <w:tc>
          <w:tcPr>
            <w:tcW w:w="2339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преодолимый</w:t>
            </w:r>
          </w:p>
        </w:tc>
        <w:tc>
          <w:tcPr>
            <w:tcW w:w="3818" w:type="dxa"/>
            <w:vAlign w:val="center"/>
          </w:tcPr>
          <w:p w:rsidR="0004729F" w:rsidRPr="00C838AD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- повышение мотивации через личный пример, инициативу и заинтересованность детей;</w:t>
            </w:r>
          </w:p>
          <w:p w:rsidR="0004729F" w:rsidRPr="00C838AD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- популяризация достигнутых положительных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д</w:t>
            </w: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етей</w:t>
            </w:r>
          </w:p>
        </w:tc>
      </w:tr>
      <w:tr w:rsidR="0004729F" w:rsidTr="003F2819">
        <w:trPr>
          <w:trHeight w:val="567"/>
        </w:trPr>
        <w:tc>
          <w:tcPr>
            <w:tcW w:w="3703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 xml:space="preserve">неготовность воспитанников к проектной деятельности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медиатворчества</w:t>
            </w:r>
            <w:proofErr w:type="spellEnd"/>
          </w:p>
        </w:tc>
        <w:tc>
          <w:tcPr>
            <w:tcW w:w="2339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преодолимый</w:t>
            </w:r>
          </w:p>
        </w:tc>
        <w:tc>
          <w:tcPr>
            <w:tcW w:w="3818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подготовительного периода;</w:t>
            </w: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личный пример друга, помощь родителя</w:t>
            </w: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4729F" w:rsidRPr="00C838AD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показать возможность права  выбора быть наблюдателем, зрителем или слушателем</w:t>
            </w:r>
          </w:p>
        </w:tc>
      </w:tr>
      <w:tr w:rsidR="0004729F" w:rsidTr="003F2819">
        <w:trPr>
          <w:trHeight w:val="567"/>
        </w:trPr>
        <w:tc>
          <w:tcPr>
            <w:tcW w:w="3703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состава</w:t>
            </w:r>
          </w:p>
        </w:tc>
        <w:tc>
          <w:tcPr>
            <w:tcW w:w="2339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преодолимый</w:t>
            </w:r>
          </w:p>
        </w:tc>
        <w:tc>
          <w:tcPr>
            <w:tcW w:w="3818" w:type="dxa"/>
            <w:vAlign w:val="center"/>
          </w:tcPr>
          <w:p w:rsidR="0004729F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непрерывного образования педагогов, ориентированного на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медиаграмотности</w:t>
            </w:r>
            <w:proofErr w:type="spellEnd"/>
          </w:p>
        </w:tc>
      </w:tr>
      <w:tr w:rsidR="0004729F" w:rsidTr="003F2819">
        <w:trPr>
          <w:trHeight w:val="567"/>
        </w:trPr>
        <w:tc>
          <w:tcPr>
            <w:tcW w:w="3703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пассивность социальных партнёров</w:t>
            </w:r>
          </w:p>
        </w:tc>
        <w:tc>
          <w:tcPr>
            <w:tcW w:w="2339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преодолимый</w:t>
            </w:r>
          </w:p>
        </w:tc>
        <w:tc>
          <w:tcPr>
            <w:tcW w:w="3818" w:type="dxa"/>
            <w:vAlign w:val="center"/>
          </w:tcPr>
          <w:p w:rsidR="0004729F" w:rsidRPr="00C838AD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поиск путей взаимовыгодного сотрудничества, реализация программы сотрудничества</w:t>
            </w:r>
          </w:p>
        </w:tc>
      </w:tr>
      <w:tr w:rsidR="0004729F" w:rsidTr="003F2819">
        <w:trPr>
          <w:trHeight w:val="567"/>
        </w:trPr>
        <w:tc>
          <w:tcPr>
            <w:tcW w:w="3703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нарушение сроков проекта</w:t>
            </w:r>
          </w:p>
        </w:tc>
        <w:tc>
          <w:tcPr>
            <w:tcW w:w="2339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некритичный</w:t>
            </w:r>
          </w:p>
        </w:tc>
        <w:tc>
          <w:tcPr>
            <w:tcW w:w="3818" w:type="dxa"/>
            <w:vAlign w:val="center"/>
          </w:tcPr>
          <w:p w:rsidR="0004729F" w:rsidRPr="00C838AD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корректировка срока этапов проекта</w:t>
            </w:r>
          </w:p>
        </w:tc>
      </w:tr>
      <w:tr w:rsidR="0004729F" w:rsidTr="003F2819">
        <w:trPr>
          <w:trHeight w:val="567"/>
        </w:trPr>
        <w:tc>
          <w:tcPr>
            <w:tcW w:w="3703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результатов проекта</w:t>
            </w:r>
          </w:p>
        </w:tc>
        <w:tc>
          <w:tcPr>
            <w:tcW w:w="2339" w:type="dxa"/>
            <w:vAlign w:val="center"/>
          </w:tcPr>
          <w:p w:rsidR="0004729F" w:rsidRPr="00C838AD" w:rsidRDefault="0004729F" w:rsidP="003F2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преодолимый</w:t>
            </w:r>
          </w:p>
        </w:tc>
        <w:tc>
          <w:tcPr>
            <w:tcW w:w="3818" w:type="dxa"/>
            <w:vAlign w:val="center"/>
          </w:tcPr>
          <w:p w:rsidR="0004729F" w:rsidRPr="00C838AD" w:rsidRDefault="0004729F" w:rsidP="003F2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38AD">
              <w:rPr>
                <w:rFonts w:ascii="Times New Roman" w:hAnsi="Times New Roman" w:cs="Times New Roman"/>
                <w:sz w:val="24"/>
                <w:szCs w:val="24"/>
              </w:rPr>
              <w:t>разработка критериев оценки эффективности проекта</w:t>
            </w:r>
          </w:p>
        </w:tc>
      </w:tr>
    </w:tbl>
    <w:p w:rsidR="0004729F" w:rsidRDefault="0004729F" w:rsidP="000472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29F" w:rsidRDefault="0004729F" w:rsidP="000472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 ПРОЕКТА </w:t>
      </w:r>
    </w:p>
    <w:p w:rsidR="0004729F" w:rsidRDefault="0004729F" w:rsidP="000472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Многоканальное финансирование: средства, полученные от предоставления платных услуг, внебюджетные средства.</w:t>
      </w:r>
    </w:p>
    <w:p w:rsidR="0004729F" w:rsidRDefault="0004729F" w:rsidP="000472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И ИНТЕРНЕТ-РЕСУРСОВ</w:t>
      </w:r>
    </w:p>
    <w:p w:rsidR="0004729F" w:rsidRPr="008F796B" w:rsidRDefault="0004729F" w:rsidP="0004729F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Линдстрем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брендинг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Линдстрем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.: Нева, 2004. – 316 с.</w:t>
      </w:r>
    </w:p>
    <w:p w:rsidR="0004729F" w:rsidRPr="00AB014E" w:rsidRDefault="0004729F" w:rsidP="0004729F">
      <w:pPr>
        <w:pStyle w:val="af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014E">
        <w:rPr>
          <w:rFonts w:ascii="Times New Roman" w:hAnsi="Times New Roman" w:cs="Times New Roman"/>
          <w:sz w:val="28"/>
          <w:szCs w:val="28"/>
        </w:rPr>
        <w:t>Немерич</w:t>
      </w:r>
      <w:proofErr w:type="spellEnd"/>
      <w:r w:rsidRPr="00AB014E">
        <w:rPr>
          <w:rFonts w:ascii="Times New Roman" w:hAnsi="Times New Roman" w:cs="Times New Roman"/>
          <w:sz w:val="28"/>
          <w:szCs w:val="28"/>
        </w:rPr>
        <w:t xml:space="preserve"> А. А. Дошкольное </w:t>
      </w:r>
      <w:proofErr w:type="spellStart"/>
      <w:r w:rsidRPr="00AB014E"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proofErr w:type="gramStart"/>
      <w:r w:rsidRPr="00AB0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014E">
        <w:rPr>
          <w:rFonts w:ascii="Times New Roman" w:hAnsi="Times New Roman" w:cs="Times New Roman"/>
          <w:sz w:val="28"/>
          <w:szCs w:val="28"/>
        </w:rPr>
        <w:t xml:space="preserve"> учебное пособие. </w:t>
      </w:r>
      <w:proofErr w:type="spellStart"/>
      <w:r w:rsidRPr="00AB014E">
        <w:rPr>
          <w:rFonts w:ascii="Times New Roman" w:hAnsi="Times New Roman" w:cs="Times New Roman"/>
          <w:sz w:val="28"/>
          <w:szCs w:val="28"/>
        </w:rPr>
        <w:t>Байск</w:t>
      </w:r>
      <w:proofErr w:type="spellEnd"/>
      <w:proofErr w:type="gramStart"/>
      <w:r w:rsidRPr="00AB01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014E">
        <w:rPr>
          <w:rFonts w:ascii="Times New Roman" w:hAnsi="Times New Roman" w:cs="Times New Roman"/>
          <w:sz w:val="28"/>
          <w:szCs w:val="28"/>
        </w:rPr>
        <w:t xml:space="preserve"> Изд-во АГАО, 2012. 525 </w:t>
      </w:r>
      <w:proofErr w:type="gramStart"/>
      <w:r w:rsidRPr="00AB014E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22A85" w:rsidRPr="0004729F" w:rsidRDefault="0004729F" w:rsidP="0004729F">
      <w:pPr>
        <w:pStyle w:val="af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14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</w:t>
      </w:r>
      <w:proofErr w:type="spellStart"/>
      <w:r w:rsidRPr="00AB014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B014E">
        <w:rPr>
          <w:rFonts w:ascii="Times New Roman" w:hAnsi="Times New Roman" w:cs="Times New Roman"/>
          <w:sz w:val="28"/>
          <w:szCs w:val="28"/>
        </w:rPr>
        <w:t xml:space="preserve"> России от 17 октября 2013 г. № 1155 (в ред. от 08.11.2022).</w:t>
      </w:r>
    </w:p>
    <w:sectPr w:rsidR="00722A85" w:rsidRPr="0004729F" w:rsidSect="00D2574C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8C4" w:rsidRDefault="008E58C4" w:rsidP="00421094">
      <w:pPr>
        <w:spacing w:after="0" w:line="240" w:lineRule="auto"/>
      </w:pPr>
      <w:r>
        <w:separator/>
      </w:r>
    </w:p>
  </w:endnote>
  <w:endnote w:type="continuationSeparator" w:id="1">
    <w:p w:rsidR="008E58C4" w:rsidRDefault="008E58C4" w:rsidP="0042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931610"/>
      <w:docPartObj>
        <w:docPartGallery w:val="Page Numbers (Bottom of Page)"/>
        <w:docPartUnique/>
      </w:docPartObj>
    </w:sdtPr>
    <w:sdtContent>
      <w:p w:rsidR="0004729F" w:rsidRDefault="00275AE0">
        <w:pPr>
          <w:pStyle w:val="a5"/>
          <w:jc w:val="center"/>
        </w:pPr>
        <w:fldSimple w:instr="PAGE   \* MERGEFORMAT">
          <w:r w:rsidR="0004729F">
            <w:rPr>
              <w:noProof/>
            </w:rPr>
            <w:t>10</w:t>
          </w:r>
        </w:fldSimple>
      </w:p>
    </w:sdtContent>
  </w:sdt>
  <w:p w:rsidR="0004729F" w:rsidRDefault="000472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82" w:rsidRDefault="00275AE0">
    <w:pPr>
      <w:pStyle w:val="a5"/>
      <w:jc w:val="center"/>
    </w:pPr>
    <w:fldSimple w:instr="PAGE   \* MERGEFORMAT">
      <w:r w:rsidR="00235224">
        <w:rPr>
          <w:noProof/>
        </w:rPr>
        <w:t>10</w:t>
      </w:r>
    </w:fldSimple>
  </w:p>
  <w:p w:rsidR="00D35382" w:rsidRDefault="00D353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8C4" w:rsidRDefault="008E58C4" w:rsidP="00421094">
      <w:pPr>
        <w:spacing w:after="0" w:line="240" w:lineRule="auto"/>
      </w:pPr>
      <w:r>
        <w:separator/>
      </w:r>
    </w:p>
  </w:footnote>
  <w:footnote w:type="continuationSeparator" w:id="1">
    <w:p w:rsidR="008E58C4" w:rsidRDefault="008E58C4" w:rsidP="0042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3D5D"/>
    <w:multiLevelType w:val="hybridMultilevel"/>
    <w:tmpl w:val="C4627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36AC4"/>
    <w:multiLevelType w:val="hybridMultilevel"/>
    <w:tmpl w:val="883840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9E606B"/>
    <w:multiLevelType w:val="multilevel"/>
    <w:tmpl w:val="6A8E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56A21"/>
    <w:multiLevelType w:val="hybridMultilevel"/>
    <w:tmpl w:val="9738C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B2643"/>
    <w:multiLevelType w:val="multilevel"/>
    <w:tmpl w:val="253C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9F39F7"/>
    <w:multiLevelType w:val="hybridMultilevel"/>
    <w:tmpl w:val="B596B3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6433B"/>
    <w:multiLevelType w:val="multilevel"/>
    <w:tmpl w:val="E12A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73322"/>
    <w:multiLevelType w:val="hybridMultilevel"/>
    <w:tmpl w:val="B420B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A4341"/>
    <w:multiLevelType w:val="hybridMultilevel"/>
    <w:tmpl w:val="F762325C"/>
    <w:lvl w:ilvl="0" w:tplc="47A62C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B673C"/>
    <w:multiLevelType w:val="hybridMultilevel"/>
    <w:tmpl w:val="0794F678"/>
    <w:lvl w:ilvl="0" w:tplc="114E212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24310A9"/>
    <w:multiLevelType w:val="multilevel"/>
    <w:tmpl w:val="BFD60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246147"/>
    <w:multiLevelType w:val="hybridMultilevel"/>
    <w:tmpl w:val="62BAF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751A6"/>
    <w:multiLevelType w:val="hybridMultilevel"/>
    <w:tmpl w:val="7F0A1FD0"/>
    <w:lvl w:ilvl="0" w:tplc="37760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E37EC2"/>
    <w:multiLevelType w:val="hybridMultilevel"/>
    <w:tmpl w:val="895C0EF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DA5564A"/>
    <w:multiLevelType w:val="hybridMultilevel"/>
    <w:tmpl w:val="F04895FC"/>
    <w:lvl w:ilvl="0" w:tplc="32381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792D43"/>
    <w:multiLevelType w:val="hybridMultilevel"/>
    <w:tmpl w:val="7BA852C6"/>
    <w:lvl w:ilvl="0" w:tplc="5D38AC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27A3258"/>
    <w:multiLevelType w:val="hybridMultilevel"/>
    <w:tmpl w:val="91CA8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85431"/>
    <w:multiLevelType w:val="hybridMultilevel"/>
    <w:tmpl w:val="1DBAF324"/>
    <w:lvl w:ilvl="0" w:tplc="6A022E7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D7732"/>
    <w:multiLevelType w:val="hybridMultilevel"/>
    <w:tmpl w:val="E908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355B0"/>
    <w:multiLevelType w:val="hybridMultilevel"/>
    <w:tmpl w:val="1A56B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4E7D6F"/>
    <w:multiLevelType w:val="hybridMultilevel"/>
    <w:tmpl w:val="A16A0B22"/>
    <w:lvl w:ilvl="0" w:tplc="0C266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3"/>
  </w:num>
  <w:num w:numId="5">
    <w:abstractNumId w:val="7"/>
  </w:num>
  <w:num w:numId="6">
    <w:abstractNumId w:val="11"/>
  </w:num>
  <w:num w:numId="7">
    <w:abstractNumId w:val="13"/>
  </w:num>
  <w:num w:numId="8">
    <w:abstractNumId w:val="4"/>
  </w:num>
  <w:num w:numId="9">
    <w:abstractNumId w:val="19"/>
  </w:num>
  <w:num w:numId="10">
    <w:abstractNumId w:val="17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  <w:num w:numId="15">
    <w:abstractNumId w:val="18"/>
  </w:num>
  <w:num w:numId="16">
    <w:abstractNumId w:val="6"/>
  </w:num>
  <w:num w:numId="17">
    <w:abstractNumId w:val="20"/>
  </w:num>
  <w:num w:numId="18">
    <w:abstractNumId w:val="9"/>
  </w:num>
  <w:num w:numId="19">
    <w:abstractNumId w:val="14"/>
  </w:num>
  <w:num w:numId="20">
    <w:abstractNumId w:val="15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AD6C70"/>
    <w:rsid w:val="000063F6"/>
    <w:rsid w:val="00012DAD"/>
    <w:rsid w:val="00014BE0"/>
    <w:rsid w:val="00017B3D"/>
    <w:rsid w:val="00024C90"/>
    <w:rsid w:val="00032841"/>
    <w:rsid w:val="000420AF"/>
    <w:rsid w:val="00043576"/>
    <w:rsid w:val="000458B2"/>
    <w:rsid w:val="0004729F"/>
    <w:rsid w:val="00050813"/>
    <w:rsid w:val="00053F33"/>
    <w:rsid w:val="000551A2"/>
    <w:rsid w:val="000572E2"/>
    <w:rsid w:val="000578B3"/>
    <w:rsid w:val="00065628"/>
    <w:rsid w:val="00072FD8"/>
    <w:rsid w:val="00081157"/>
    <w:rsid w:val="00084EBB"/>
    <w:rsid w:val="00094F04"/>
    <w:rsid w:val="00096362"/>
    <w:rsid w:val="000A08DA"/>
    <w:rsid w:val="000A19FC"/>
    <w:rsid w:val="000A1E9E"/>
    <w:rsid w:val="000A357B"/>
    <w:rsid w:val="000A5EE5"/>
    <w:rsid w:val="000B1069"/>
    <w:rsid w:val="000B5769"/>
    <w:rsid w:val="000C0189"/>
    <w:rsid w:val="000C1011"/>
    <w:rsid w:val="000C1D65"/>
    <w:rsid w:val="000C6318"/>
    <w:rsid w:val="000D14CD"/>
    <w:rsid w:val="000D4548"/>
    <w:rsid w:val="000F0586"/>
    <w:rsid w:val="000F2BC3"/>
    <w:rsid w:val="000F3FE1"/>
    <w:rsid w:val="0011298A"/>
    <w:rsid w:val="001259B4"/>
    <w:rsid w:val="00127080"/>
    <w:rsid w:val="00135683"/>
    <w:rsid w:val="00136DAA"/>
    <w:rsid w:val="00137B74"/>
    <w:rsid w:val="0014220F"/>
    <w:rsid w:val="001432FB"/>
    <w:rsid w:val="00144E1F"/>
    <w:rsid w:val="00150F02"/>
    <w:rsid w:val="00160598"/>
    <w:rsid w:val="00162C09"/>
    <w:rsid w:val="00164913"/>
    <w:rsid w:val="00167DE3"/>
    <w:rsid w:val="00173ABD"/>
    <w:rsid w:val="00176798"/>
    <w:rsid w:val="00180502"/>
    <w:rsid w:val="0018632B"/>
    <w:rsid w:val="00190FF3"/>
    <w:rsid w:val="0019555B"/>
    <w:rsid w:val="001A2F4B"/>
    <w:rsid w:val="001A5560"/>
    <w:rsid w:val="001A6739"/>
    <w:rsid w:val="001A71C4"/>
    <w:rsid w:val="001B21FE"/>
    <w:rsid w:val="001B27C2"/>
    <w:rsid w:val="001C0563"/>
    <w:rsid w:val="001C19E8"/>
    <w:rsid w:val="001C1B89"/>
    <w:rsid w:val="001C79E0"/>
    <w:rsid w:val="001D5007"/>
    <w:rsid w:val="001E0B73"/>
    <w:rsid w:val="001E29FE"/>
    <w:rsid w:val="001F021B"/>
    <w:rsid w:val="001F3D1E"/>
    <w:rsid w:val="001F6585"/>
    <w:rsid w:val="00203982"/>
    <w:rsid w:val="002046D9"/>
    <w:rsid w:val="002059F1"/>
    <w:rsid w:val="002118B6"/>
    <w:rsid w:val="00220240"/>
    <w:rsid w:val="00220F80"/>
    <w:rsid w:val="00221955"/>
    <w:rsid w:val="00222FF2"/>
    <w:rsid w:val="0022551E"/>
    <w:rsid w:val="00233899"/>
    <w:rsid w:val="00235224"/>
    <w:rsid w:val="00235D5F"/>
    <w:rsid w:val="002378E0"/>
    <w:rsid w:val="00243B53"/>
    <w:rsid w:val="00247C6A"/>
    <w:rsid w:val="002522DB"/>
    <w:rsid w:val="00254009"/>
    <w:rsid w:val="00254DEB"/>
    <w:rsid w:val="0025731B"/>
    <w:rsid w:val="00274842"/>
    <w:rsid w:val="00275AE0"/>
    <w:rsid w:val="00284BC4"/>
    <w:rsid w:val="00290BD4"/>
    <w:rsid w:val="002A16C7"/>
    <w:rsid w:val="002A29C8"/>
    <w:rsid w:val="002A4CDF"/>
    <w:rsid w:val="002A591E"/>
    <w:rsid w:val="002A7E65"/>
    <w:rsid w:val="002B31EB"/>
    <w:rsid w:val="002C05E9"/>
    <w:rsid w:val="002C1098"/>
    <w:rsid w:val="002C3F7A"/>
    <w:rsid w:val="002C6366"/>
    <w:rsid w:val="002C7BAA"/>
    <w:rsid w:val="002D7283"/>
    <w:rsid w:val="002D755D"/>
    <w:rsid w:val="002E2C29"/>
    <w:rsid w:val="002E4B92"/>
    <w:rsid w:val="002E72F7"/>
    <w:rsid w:val="002F49C7"/>
    <w:rsid w:val="0030141D"/>
    <w:rsid w:val="00301CA5"/>
    <w:rsid w:val="00301D4C"/>
    <w:rsid w:val="00320CAE"/>
    <w:rsid w:val="00331DB8"/>
    <w:rsid w:val="003356F2"/>
    <w:rsid w:val="0033623E"/>
    <w:rsid w:val="00337F62"/>
    <w:rsid w:val="00340010"/>
    <w:rsid w:val="00343CC4"/>
    <w:rsid w:val="00352282"/>
    <w:rsid w:val="00355DF7"/>
    <w:rsid w:val="0035661E"/>
    <w:rsid w:val="00362573"/>
    <w:rsid w:val="00363421"/>
    <w:rsid w:val="0036392B"/>
    <w:rsid w:val="00367415"/>
    <w:rsid w:val="00367760"/>
    <w:rsid w:val="0037045D"/>
    <w:rsid w:val="003708E7"/>
    <w:rsid w:val="00373CEC"/>
    <w:rsid w:val="003811FA"/>
    <w:rsid w:val="00382DB9"/>
    <w:rsid w:val="00387D28"/>
    <w:rsid w:val="00390CCB"/>
    <w:rsid w:val="00395F36"/>
    <w:rsid w:val="0039616E"/>
    <w:rsid w:val="003963DC"/>
    <w:rsid w:val="003A127F"/>
    <w:rsid w:val="003A433A"/>
    <w:rsid w:val="003A4C6F"/>
    <w:rsid w:val="003B1932"/>
    <w:rsid w:val="003B1CD2"/>
    <w:rsid w:val="003B3B2F"/>
    <w:rsid w:val="003C401D"/>
    <w:rsid w:val="003C5DDD"/>
    <w:rsid w:val="003C6605"/>
    <w:rsid w:val="003D5FCD"/>
    <w:rsid w:val="003E1DCF"/>
    <w:rsid w:val="003E2222"/>
    <w:rsid w:val="003E4ED9"/>
    <w:rsid w:val="003E5068"/>
    <w:rsid w:val="003E730D"/>
    <w:rsid w:val="003F23A2"/>
    <w:rsid w:val="003F2B34"/>
    <w:rsid w:val="00412D42"/>
    <w:rsid w:val="00414614"/>
    <w:rsid w:val="00421094"/>
    <w:rsid w:val="004219CE"/>
    <w:rsid w:val="00424E9A"/>
    <w:rsid w:val="004253AF"/>
    <w:rsid w:val="0043066D"/>
    <w:rsid w:val="00432279"/>
    <w:rsid w:val="004453E7"/>
    <w:rsid w:val="004454B4"/>
    <w:rsid w:val="00451699"/>
    <w:rsid w:val="00453628"/>
    <w:rsid w:val="00453F0E"/>
    <w:rsid w:val="00454803"/>
    <w:rsid w:val="004550AE"/>
    <w:rsid w:val="0046083C"/>
    <w:rsid w:val="00461324"/>
    <w:rsid w:val="00471E3F"/>
    <w:rsid w:val="00474624"/>
    <w:rsid w:val="0047741B"/>
    <w:rsid w:val="0048079C"/>
    <w:rsid w:val="004817F5"/>
    <w:rsid w:val="004820E4"/>
    <w:rsid w:val="0048433E"/>
    <w:rsid w:val="00492ED0"/>
    <w:rsid w:val="004A0F61"/>
    <w:rsid w:val="004A1B35"/>
    <w:rsid w:val="004A4473"/>
    <w:rsid w:val="004A7D32"/>
    <w:rsid w:val="004B08CE"/>
    <w:rsid w:val="004B2C71"/>
    <w:rsid w:val="004B6ECB"/>
    <w:rsid w:val="004C2FE8"/>
    <w:rsid w:val="004C3548"/>
    <w:rsid w:val="004C401E"/>
    <w:rsid w:val="004C63F1"/>
    <w:rsid w:val="004D3FE1"/>
    <w:rsid w:val="004D58F0"/>
    <w:rsid w:val="004E3CF7"/>
    <w:rsid w:val="004F0C3D"/>
    <w:rsid w:val="004F630C"/>
    <w:rsid w:val="004F68B0"/>
    <w:rsid w:val="004F779F"/>
    <w:rsid w:val="005001FE"/>
    <w:rsid w:val="005016FB"/>
    <w:rsid w:val="0050245C"/>
    <w:rsid w:val="00505FC2"/>
    <w:rsid w:val="00506C28"/>
    <w:rsid w:val="00513231"/>
    <w:rsid w:val="00514F33"/>
    <w:rsid w:val="00517FAD"/>
    <w:rsid w:val="00522D13"/>
    <w:rsid w:val="00525B77"/>
    <w:rsid w:val="0053082C"/>
    <w:rsid w:val="00531082"/>
    <w:rsid w:val="00535E54"/>
    <w:rsid w:val="00537B33"/>
    <w:rsid w:val="0054034D"/>
    <w:rsid w:val="00540A9A"/>
    <w:rsid w:val="00551159"/>
    <w:rsid w:val="0055424B"/>
    <w:rsid w:val="00560DE8"/>
    <w:rsid w:val="00566EE5"/>
    <w:rsid w:val="00567000"/>
    <w:rsid w:val="00571057"/>
    <w:rsid w:val="0057450C"/>
    <w:rsid w:val="00577AE9"/>
    <w:rsid w:val="0059117E"/>
    <w:rsid w:val="005924B6"/>
    <w:rsid w:val="0059327A"/>
    <w:rsid w:val="005947C6"/>
    <w:rsid w:val="005A2979"/>
    <w:rsid w:val="005A2B56"/>
    <w:rsid w:val="005A3A55"/>
    <w:rsid w:val="005B11E6"/>
    <w:rsid w:val="005C0E7E"/>
    <w:rsid w:val="005C340D"/>
    <w:rsid w:val="005C4ED4"/>
    <w:rsid w:val="005C5F54"/>
    <w:rsid w:val="005D2F5D"/>
    <w:rsid w:val="005E1BDB"/>
    <w:rsid w:val="005E3F0B"/>
    <w:rsid w:val="005E559E"/>
    <w:rsid w:val="005F0596"/>
    <w:rsid w:val="005F4A26"/>
    <w:rsid w:val="005F7130"/>
    <w:rsid w:val="005F7A6F"/>
    <w:rsid w:val="006001C1"/>
    <w:rsid w:val="006004BA"/>
    <w:rsid w:val="00604127"/>
    <w:rsid w:val="00614A8C"/>
    <w:rsid w:val="00620ABC"/>
    <w:rsid w:val="00621C45"/>
    <w:rsid w:val="00622272"/>
    <w:rsid w:val="00637D0A"/>
    <w:rsid w:val="00653E1A"/>
    <w:rsid w:val="006543A8"/>
    <w:rsid w:val="0065463A"/>
    <w:rsid w:val="00664AC5"/>
    <w:rsid w:val="00667686"/>
    <w:rsid w:val="006702A0"/>
    <w:rsid w:val="00675CBD"/>
    <w:rsid w:val="00691D68"/>
    <w:rsid w:val="006A38CD"/>
    <w:rsid w:val="006A4027"/>
    <w:rsid w:val="006B672F"/>
    <w:rsid w:val="006B74FC"/>
    <w:rsid w:val="006C3F43"/>
    <w:rsid w:val="006C5A70"/>
    <w:rsid w:val="006C7298"/>
    <w:rsid w:val="006D25B3"/>
    <w:rsid w:val="006D3BBE"/>
    <w:rsid w:val="006D40B2"/>
    <w:rsid w:val="006E6C3E"/>
    <w:rsid w:val="006F46D9"/>
    <w:rsid w:val="00700F08"/>
    <w:rsid w:val="007129F7"/>
    <w:rsid w:val="00714A05"/>
    <w:rsid w:val="00715B70"/>
    <w:rsid w:val="0072096A"/>
    <w:rsid w:val="00720F9A"/>
    <w:rsid w:val="00722A85"/>
    <w:rsid w:val="007270DC"/>
    <w:rsid w:val="00730007"/>
    <w:rsid w:val="00734652"/>
    <w:rsid w:val="00736A3C"/>
    <w:rsid w:val="007439C4"/>
    <w:rsid w:val="00744713"/>
    <w:rsid w:val="00747038"/>
    <w:rsid w:val="0074747C"/>
    <w:rsid w:val="007474E3"/>
    <w:rsid w:val="00747FF4"/>
    <w:rsid w:val="00751678"/>
    <w:rsid w:val="00751F0B"/>
    <w:rsid w:val="00754E94"/>
    <w:rsid w:val="00763A9A"/>
    <w:rsid w:val="00767606"/>
    <w:rsid w:val="007725A9"/>
    <w:rsid w:val="00772E93"/>
    <w:rsid w:val="00777C0B"/>
    <w:rsid w:val="007819EC"/>
    <w:rsid w:val="00782F39"/>
    <w:rsid w:val="0079232A"/>
    <w:rsid w:val="00795112"/>
    <w:rsid w:val="007A0A2E"/>
    <w:rsid w:val="007A1D29"/>
    <w:rsid w:val="007A33CE"/>
    <w:rsid w:val="007A517F"/>
    <w:rsid w:val="007B2088"/>
    <w:rsid w:val="007B45E4"/>
    <w:rsid w:val="007C1CAA"/>
    <w:rsid w:val="007C1D30"/>
    <w:rsid w:val="007C6A4F"/>
    <w:rsid w:val="007D008E"/>
    <w:rsid w:val="007D1F4A"/>
    <w:rsid w:val="007D5895"/>
    <w:rsid w:val="007D7816"/>
    <w:rsid w:val="007E0190"/>
    <w:rsid w:val="007E6945"/>
    <w:rsid w:val="007F1D08"/>
    <w:rsid w:val="007F5CB6"/>
    <w:rsid w:val="007F6FDC"/>
    <w:rsid w:val="0080228A"/>
    <w:rsid w:val="008042D6"/>
    <w:rsid w:val="00810456"/>
    <w:rsid w:val="00816498"/>
    <w:rsid w:val="008302F1"/>
    <w:rsid w:val="00830F32"/>
    <w:rsid w:val="00845AEC"/>
    <w:rsid w:val="008474C5"/>
    <w:rsid w:val="0084790F"/>
    <w:rsid w:val="00850F82"/>
    <w:rsid w:val="00852DA1"/>
    <w:rsid w:val="00871873"/>
    <w:rsid w:val="0088743D"/>
    <w:rsid w:val="008968A3"/>
    <w:rsid w:val="008A0247"/>
    <w:rsid w:val="008A1240"/>
    <w:rsid w:val="008A1F3E"/>
    <w:rsid w:val="008A57FF"/>
    <w:rsid w:val="008B53AA"/>
    <w:rsid w:val="008C02D3"/>
    <w:rsid w:val="008C29EA"/>
    <w:rsid w:val="008D4A9F"/>
    <w:rsid w:val="008E3BD2"/>
    <w:rsid w:val="008E58C4"/>
    <w:rsid w:val="008F0A75"/>
    <w:rsid w:val="008F1119"/>
    <w:rsid w:val="008F2E51"/>
    <w:rsid w:val="0090133D"/>
    <w:rsid w:val="00911FD3"/>
    <w:rsid w:val="00912D6D"/>
    <w:rsid w:val="00913514"/>
    <w:rsid w:val="00913FD7"/>
    <w:rsid w:val="00914D06"/>
    <w:rsid w:val="00915220"/>
    <w:rsid w:val="009216AA"/>
    <w:rsid w:val="00931E3F"/>
    <w:rsid w:val="00932AFE"/>
    <w:rsid w:val="00943BD4"/>
    <w:rsid w:val="00943CE0"/>
    <w:rsid w:val="00944BA6"/>
    <w:rsid w:val="0095050A"/>
    <w:rsid w:val="0096019E"/>
    <w:rsid w:val="009609E0"/>
    <w:rsid w:val="00961DCF"/>
    <w:rsid w:val="009644BE"/>
    <w:rsid w:val="009675E9"/>
    <w:rsid w:val="009743A3"/>
    <w:rsid w:val="00975EC2"/>
    <w:rsid w:val="00980739"/>
    <w:rsid w:val="00985DD2"/>
    <w:rsid w:val="0099218C"/>
    <w:rsid w:val="009A0909"/>
    <w:rsid w:val="009B159C"/>
    <w:rsid w:val="009B3E1D"/>
    <w:rsid w:val="009B5082"/>
    <w:rsid w:val="009C1D8B"/>
    <w:rsid w:val="009C3F89"/>
    <w:rsid w:val="009C6717"/>
    <w:rsid w:val="009D53BA"/>
    <w:rsid w:val="009D6226"/>
    <w:rsid w:val="009E3E96"/>
    <w:rsid w:val="009E5387"/>
    <w:rsid w:val="009F09BC"/>
    <w:rsid w:val="009F50FD"/>
    <w:rsid w:val="00A05BFB"/>
    <w:rsid w:val="00A201A2"/>
    <w:rsid w:val="00A21577"/>
    <w:rsid w:val="00A33C0A"/>
    <w:rsid w:val="00A35027"/>
    <w:rsid w:val="00A3778D"/>
    <w:rsid w:val="00A40F4E"/>
    <w:rsid w:val="00A434B7"/>
    <w:rsid w:val="00A43824"/>
    <w:rsid w:val="00A44AD7"/>
    <w:rsid w:val="00A46327"/>
    <w:rsid w:val="00A52DE5"/>
    <w:rsid w:val="00A53E6C"/>
    <w:rsid w:val="00A54FF4"/>
    <w:rsid w:val="00A5567B"/>
    <w:rsid w:val="00A61413"/>
    <w:rsid w:val="00A6261E"/>
    <w:rsid w:val="00A658B0"/>
    <w:rsid w:val="00A718B5"/>
    <w:rsid w:val="00A85EF7"/>
    <w:rsid w:val="00A86364"/>
    <w:rsid w:val="00A91BAE"/>
    <w:rsid w:val="00A9372B"/>
    <w:rsid w:val="00AA0BB2"/>
    <w:rsid w:val="00AA5B08"/>
    <w:rsid w:val="00AB6B42"/>
    <w:rsid w:val="00AB7CDD"/>
    <w:rsid w:val="00AC150A"/>
    <w:rsid w:val="00AD6452"/>
    <w:rsid w:val="00AD6C70"/>
    <w:rsid w:val="00AF34D5"/>
    <w:rsid w:val="00AF4469"/>
    <w:rsid w:val="00B12E44"/>
    <w:rsid w:val="00B14BDE"/>
    <w:rsid w:val="00B1634F"/>
    <w:rsid w:val="00B168CD"/>
    <w:rsid w:val="00B23B84"/>
    <w:rsid w:val="00B3597A"/>
    <w:rsid w:val="00B3794E"/>
    <w:rsid w:val="00B4198A"/>
    <w:rsid w:val="00B516EB"/>
    <w:rsid w:val="00B525CD"/>
    <w:rsid w:val="00B533EA"/>
    <w:rsid w:val="00B54DB0"/>
    <w:rsid w:val="00B72DFB"/>
    <w:rsid w:val="00B81189"/>
    <w:rsid w:val="00B906E9"/>
    <w:rsid w:val="00B94499"/>
    <w:rsid w:val="00B961F2"/>
    <w:rsid w:val="00B96739"/>
    <w:rsid w:val="00BA380E"/>
    <w:rsid w:val="00BA7329"/>
    <w:rsid w:val="00BC1A52"/>
    <w:rsid w:val="00BC681D"/>
    <w:rsid w:val="00BC6D45"/>
    <w:rsid w:val="00BC7E37"/>
    <w:rsid w:val="00BD5A1B"/>
    <w:rsid w:val="00BD7C9B"/>
    <w:rsid w:val="00BE6CD3"/>
    <w:rsid w:val="00BF1053"/>
    <w:rsid w:val="00C0281A"/>
    <w:rsid w:val="00C05F77"/>
    <w:rsid w:val="00C132FE"/>
    <w:rsid w:val="00C15293"/>
    <w:rsid w:val="00C16700"/>
    <w:rsid w:val="00C17076"/>
    <w:rsid w:val="00C17C83"/>
    <w:rsid w:val="00C17CBC"/>
    <w:rsid w:val="00C31638"/>
    <w:rsid w:val="00C340EA"/>
    <w:rsid w:val="00C344CF"/>
    <w:rsid w:val="00C350F1"/>
    <w:rsid w:val="00C437BC"/>
    <w:rsid w:val="00C57029"/>
    <w:rsid w:val="00C577DD"/>
    <w:rsid w:val="00C57AAC"/>
    <w:rsid w:val="00C679A9"/>
    <w:rsid w:val="00C762E1"/>
    <w:rsid w:val="00C76856"/>
    <w:rsid w:val="00C804A5"/>
    <w:rsid w:val="00C82B0D"/>
    <w:rsid w:val="00C87996"/>
    <w:rsid w:val="00CA2C0A"/>
    <w:rsid w:val="00CA3BFE"/>
    <w:rsid w:val="00CB33DC"/>
    <w:rsid w:val="00CB6F25"/>
    <w:rsid w:val="00CB7032"/>
    <w:rsid w:val="00CC14A9"/>
    <w:rsid w:val="00CC3187"/>
    <w:rsid w:val="00CC7D10"/>
    <w:rsid w:val="00CD16BE"/>
    <w:rsid w:val="00CD5ECC"/>
    <w:rsid w:val="00CF3EF4"/>
    <w:rsid w:val="00CF7192"/>
    <w:rsid w:val="00D0061B"/>
    <w:rsid w:val="00D04201"/>
    <w:rsid w:val="00D06B89"/>
    <w:rsid w:val="00D079FF"/>
    <w:rsid w:val="00D106BB"/>
    <w:rsid w:val="00D2574C"/>
    <w:rsid w:val="00D3109C"/>
    <w:rsid w:val="00D33405"/>
    <w:rsid w:val="00D33BE6"/>
    <w:rsid w:val="00D35382"/>
    <w:rsid w:val="00D40F3C"/>
    <w:rsid w:val="00D46A44"/>
    <w:rsid w:val="00D46B63"/>
    <w:rsid w:val="00D51C8C"/>
    <w:rsid w:val="00D5426C"/>
    <w:rsid w:val="00D56BEF"/>
    <w:rsid w:val="00D73AEF"/>
    <w:rsid w:val="00D753C3"/>
    <w:rsid w:val="00D8585C"/>
    <w:rsid w:val="00D86023"/>
    <w:rsid w:val="00D87CDE"/>
    <w:rsid w:val="00D91383"/>
    <w:rsid w:val="00DA43E8"/>
    <w:rsid w:val="00DA5836"/>
    <w:rsid w:val="00DA728A"/>
    <w:rsid w:val="00DA7B1E"/>
    <w:rsid w:val="00DC0769"/>
    <w:rsid w:val="00DC2D85"/>
    <w:rsid w:val="00DC2FAB"/>
    <w:rsid w:val="00DC5F9B"/>
    <w:rsid w:val="00DD0E3F"/>
    <w:rsid w:val="00DD14D3"/>
    <w:rsid w:val="00DD2F18"/>
    <w:rsid w:val="00DD6440"/>
    <w:rsid w:val="00DE4414"/>
    <w:rsid w:val="00DF285A"/>
    <w:rsid w:val="00DF475A"/>
    <w:rsid w:val="00DF56E2"/>
    <w:rsid w:val="00E059F4"/>
    <w:rsid w:val="00E10515"/>
    <w:rsid w:val="00E11602"/>
    <w:rsid w:val="00E212C9"/>
    <w:rsid w:val="00E24B8F"/>
    <w:rsid w:val="00E30733"/>
    <w:rsid w:val="00E43051"/>
    <w:rsid w:val="00E52F5D"/>
    <w:rsid w:val="00E54450"/>
    <w:rsid w:val="00E54B15"/>
    <w:rsid w:val="00E6086A"/>
    <w:rsid w:val="00E6192A"/>
    <w:rsid w:val="00E67A1D"/>
    <w:rsid w:val="00E752FF"/>
    <w:rsid w:val="00E76C25"/>
    <w:rsid w:val="00E77FCA"/>
    <w:rsid w:val="00E81B71"/>
    <w:rsid w:val="00E8721E"/>
    <w:rsid w:val="00E91AF6"/>
    <w:rsid w:val="00E91E1A"/>
    <w:rsid w:val="00EB1351"/>
    <w:rsid w:val="00EB6960"/>
    <w:rsid w:val="00EC74F6"/>
    <w:rsid w:val="00ED15D3"/>
    <w:rsid w:val="00ED2245"/>
    <w:rsid w:val="00ED6531"/>
    <w:rsid w:val="00EE3B7F"/>
    <w:rsid w:val="00EF01A8"/>
    <w:rsid w:val="00EF1529"/>
    <w:rsid w:val="00EF2765"/>
    <w:rsid w:val="00EF39BB"/>
    <w:rsid w:val="00F005FC"/>
    <w:rsid w:val="00F00D71"/>
    <w:rsid w:val="00F11D8B"/>
    <w:rsid w:val="00F17214"/>
    <w:rsid w:val="00F31CA0"/>
    <w:rsid w:val="00F3290D"/>
    <w:rsid w:val="00F340E7"/>
    <w:rsid w:val="00F43A09"/>
    <w:rsid w:val="00F5240C"/>
    <w:rsid w:val="00F54705"/>
    <w:rsid w:val="00F553B8"/>
    <w:rsid w:val="00F55812"/>
    <w:rsid w:val="00F6259D"/>
    <w:rsid w:val="00F64877"/>
    <w:rsid w:val="00F65AF2"/>
    <w:rsid w:val="00F842D5"/>
    <w:rsid w:val="00F94F4C"/>
    <w:rsid w:val="00F95899"/>
    <w:rsid w:val="00FA1E6A"/>
    <w:rsid w:val="00FA3A0A"/>
    <w:rsid w:val="00FA76B5"/>
    <w:rsid w:val="00FB003E"/>
    <w:rsid w:val="00FB3AF2"/>
    <w:rsid w:val="00FC2ADC"/>
    <w:rsid w:val="00FC2C46"/>
    <w:rsid w:val="00FC32A8"/>
    <w:rsid w:val="00FD0535"/>
    <w:rsid w:val="00FD2F73"/>
    <w:rsid w:val="00FD5668"/>
    <w:rsid w:val="00FD7291"/>
    <w:rsid w:val="00FE2695"/>
    <w:rsid w:val="00FE2B22"/>
    <w:rsid w:val="00FE36C7"/>
    <w:rsid w:val="00FF35D4"/>
    <w:rsid w:val="00FF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5D"/>
  </w:style>
  <w:style w:type="paragraph" w:styleId="1">
    <w:name w:val="heading 1"/>
    <w:basedOn w:val="a"/>
    <w:next w:val="a"/>
    <w:link w:val="10"/>
    <w:uiPriority w:val="9"/>
    <w:qFormat/>
    <w:rsid w:val="00254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2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1094"/>
  </w:style>
  <w:style w:type="paragraph" w:styleId="a5">
    <w:name w:val="footer"/>
    <w:basedOn w:val="a"/>
    <w:link w:val="a6"/>
    <w:uiPriority w:val="99"/>
    <w:unhideWhenUsed/>
    <w:rsid w:val="0042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1094"/>
  </w:style>
  <w:style w:type="paragraph" w:styleId="a7">
    <w:name w:val="No Spacing"/>
    <w:link w:val="a8"/>
    <w:uiPriority w:val="1"/>
    <w:qFormat/>
    <w:rsid w:val="004253AF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253AF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A71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0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281A"/>
  </w:style>
  <w:style w:type="table" w:styleId="aa">
    <w:name w:val="Table Grid"/>
    <w:basedOn w:val="a1"/>
    <w:uiPriority w:val="39"/>
    <w:rsid w:val="00FD5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4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B63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219CE"/>
    <w:rPr>
      <w:color w:val="0000FF"/>
      <w:u w:val="single"/>
    </w:rPr>
  </w:style>
  <w:style w:type="character" w:styleId="ae">
    <w:name w:val="Strong"/>
    <w:basedOn w:val="a0"/>
    <w:uiPriority w:val="22"/>
    <w:qFormat/>
    <w:rsid w:val="00AF4469"/>
    <w:rPr>
      <w:b/>
      <w:bCs/>
    </w:rPr>
  </w:style>
  <w:style w:type="paragraph" w:styleId="af">
    <w:name w:val="List Paragraph"/>
    <w:basedOn w:val="a"/>
    <w:uiPriority w:val="34"/>
    <w:qFormat/>
    <w:rsid w:val="00DC2FAB"/>
    <w:pPr>
      <w:ind w:left="720"/>
      <w:contextualSpacing/>
    </w:pPr>
  </w:style>
  <w:style w:type="character" w:customStyle="1" w:styleId="fontstyle01">
    <w:name w:val="fontstyle01"/>
    <w:basedOn w:val="a0"/>
    <w:rsid w:val="00F94F4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43066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43066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43066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3066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3066D"/>
    <w:rPr>
      <w:b/>
      <w:bCs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914D06"/>
    <w:rPr>
      <w:color w:val="954F72" w:themeColor="followedHyperlink"/>
      <w:u w:val="single"/>
    </w:rPr>
  </w:style>
  <w:style w:type="paragraph" w:customStyle="1" w:styleId="Default">
    <w:name w:val="Default"/>
    <w:rsid w:val="00A05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11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Капитошка</cp:lastModifiedBy>
  <cp:revision>95</cp:revision>
  <dcterms:created xsi:type="dcterms:W3CDTF">2019-11-08T12:57:00Z</dcterms:created>
  <dcterms:modified xsi:type="dcterms:W3CDTF">2024-10-21T05:59:00Z</dcterms:modified>
</cp:coreProperties>
</file>